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674B" w:rsidRPr="00FD1C19" w:rsidRDefault="00BE674B" w:rsidP="00FD1C19">
      <w:pPr>
        <w:tabs>
          <w:tab w:val="left" w:pos="2998"/>
        </w:tabs>
        <w:spacing w:after="0" w:line="240" w:lineRule="auto"/>
        <w:ind w:left="-1"/>
        <w:jc w:val="both"/>
        <w:rPr>
          <w:b/>
          <w:bCs/>
          <w:sz w:val="32"/>
        </w:rPr>
      </w:pPr>
      <w:r w:rsidRPr="00FD1C19">
        <w:rPr>
          <w:b/>
          <w:bCs/>
          <w:sz w:val="32"/>
          <w:rtl/>
        </w:rPr>
        <w:t xml:space="preserve">أولاً:- </w:t>
      </w:r>
      <w:r w:rsidRPr="00FD1C19">
        <w:rPr>
          <w:b/>
          <w:bCs/>
          <w:sz w:val="32"/>
          <w:u w:val="single"/>
          <w:rtl/>
        </w:rPr>
        <w:t>تعريف الشخصية</w:t>
      </w:r>
    </w:p>
    <w:p w:rsidR="00BE674B" w:rsidRPr="00FD1C19" w:rsidRDefault="002E6F4B" w:rsidP="00FD1C19">
      <w:pPr>
        <w:spacing w:after="0" w:line="240" w:lineRule="auto"/>
        <w:ind w:left="-1"/>
        <w:jc w:val="both"/>
        <w:rPr>
          <w:sz w:val="32"/>
        </w:rPr>
      </w:pPr>
      <w:r w:rsidRPr="00FD1C19">
        <w:rPr>
          <w:sz w:val="32"/>
          <w:rtl/>
        </w:rPr>
        <w:t xml:space="preserve"> </w:t>
      </w:r>
      <w:r w:rsidR="00FD1C19">
        <w:rPr>
          <w:rFonts w:hint="cs"/>
          <w:sz w:val="32"/>
          <w:rtl/>
        </w:rPr>
        <w:t xml:space="preserve">   </w:t>
      </w:r>
      <w:r w:rsidR="00BE674B" w:rsidRPr="00FD1C19">
        <w:rPr>
          <w:sz w:val="32"/>
          <w:rtl/>
        </w:rPr>
        <w:t>هي مجموع الخصال والطباع المتنوعة الموجودة في كيان الشخص باستمرار ، والتي تميزه عن غيره وتنعكس على تفاعله مع البيئة من حوله بما فيها من أشخاص ومواقف ، سواء في فهمه وإدراكه أم في مشاعره وسلوكه وتصرفاته ومظهره الخارجي ، ويضاف إلى ذلك القيم و الميول والرغبات والمواهب والأفكار والتصورات الشخصية</w:t>
      </w:r>
      <w:r w:rsidRPr="00FD1C19">
        <w:rPr>
          <w:sz w:val="32"/>
          <w:rtl/>
        </w:rPr>
        <w:t xml:space="preserve"> .</w:t>
      </w:r>
    </w:p>
    <w:p w:rsidR="00BE674B" w:rsidRPr="00FD1C19" w:rsidRDefault="00FD1C19" w:rsidP="00FD1C19">
      <w:pPr>
        <w:spacing w:after="0" w:line="240" w:lineRule="auto"/>
        <w:ind w:left="-1"/>
        <w:jc w:val="both"/>
        <w:rPr>
          <w:sz w:val="32"/>
        </w:rPr>
      </w:pPr>
      <w:r>
        <w:rPr>
          <w:rFonts w:hint="cs"/>
          <w:sz w:val="32"/>
          <w:rtl/>
        </w:rPr>
        <w:t xml:space="preserve">     </w:t>
      </w:r>
      <w:r w:rsidR="00BE674B" w:rsidRPr="00FD1C19">
        <w:rPr>
          <w:sz w:val="32"/>
          <w:rtl/>
        </w:rPr>
        <w:t>فالشخصية إذاً لا تقتصر على المظهر الخارجي للفرد ولا على الصفات النفسية الداخلية أو التصرفات والسلوكيات المتنوعة التي يقوم بها وإنما هي نظام متكامل من هذه الأمور مجتمعة مع بعضها ويؤثر بعضها في بعض مما يعطي طابعاً محدداً للكيان المعنوي للشخص</w:t>
      </w:r>
      <w:r w:rsidR="00BE674B" w:rsidRPr="00FD1C19">
        <w:rPr>
          <w:sz w:val="32"/>
        </w:rPr>
        <w:t>.</w:t>
      </w:r>
    </w:p>
    <w:p w:rsidR="00BE674B" w:rsidRPr="00FD1C19" w:rsidRDefault="00BE674B" w:rsidP="00FD1C19">
      <w:pPr>
        <w:tabs>
          <w:tab w:val="left" w:pos="2998"/>
        </w:tabs>
        <w:spacing w:before="240" w:after="0" w:line="240" w:lineRule="auto"/>
        <w:ind w:left="-1"/>
        <w:jc w:val="both"/>
        <w:rPr>
          <w:b/>
          <w:bCs/>
          <w:sz w:val="32"/>
        </w:rPr>
      </w:pPr>
      <w:r w:rsidRPr="00FD1C19">
        <w:rPr>
          <w:b/>
          <w:bCs/>
          <w:sz w:val="32"/>
          <w:rtl/>
        </w:rPr>
        <w:t xml:space="preserve">ثانياً: </w:t>
      </w:r>
      <w:r w:rsidRPr="00FD1C19">
        <w:rPr>
          <w:b/>
          <w:bCs/>
          <w:sz w:val="32"/>
          <w:u w:val="single"/>
          <w:rtl/>
        </w:rPr>
        <w:t>أهم العوامل المؤثرة في تكوين الشخصية</w:t>
      </w:r>
    </w:p>
    <w:p w:rsidR="00BE674B" w:rsidRPr="00FD1C19" w:rsidRDefault="00BE674B" w:rsidP="00FD1C19">
      <w:pPr>
        <w:spacing w:after="0" w:line="240" w:lineRule="auto"/>
        <w:ind w:left="-1"/>
        <w:jc w:val="both"/>
        <w:rPr>
          <w:sz w:val="32"/>
        </w:rPr>
      </w:pPr>
      <w:r w:rsidRPr="00FD1C19">
        <w:rPr>
          <w:sz w:val="32"/>
          <w:rtl/>
        </w:rPr>
        <w:t>هذه بعض العوامل المؤثرة في تكوين الشخصية و التي ينبغي الإلتفات إليها ومراعاتها لما لها من دور في معرفة شخصية الفرد وفهم صفاتها وتقويمها وكيفية التعامل معها</w:t>
      </w:r>
      <w:r w:rsidR="00FD1C19">
        <w:rPr>
          <w:sz w:val="32"/>
        </w:rPr>
        <w:t>-</w:t>
      </w:r>
      <w:r w:rsidRPr="00FD1C19">
        <w:rPr>
          <w:sz w:val="32"/>
        </w:rPr>
        <w:t xml:space="preserve"> :</w:t>
      </w:r>
    </w:p>
    <w:p w:rsidR="00BE674B" w:rsidRPr="00BE674B" w:rsidRDefault="00A278E7" w:rsidP="00A278E7">
      <w:pPr>
        <w:spacing w:after="0" w:line="240" w:lineRule="auto"/>
        <w:ind w:left="1416" w:hanging="1417"/>
        <w:jc w:val="both"/>
        <w:rPr>
          <w:rFonts w:eastAsia="Times New Roman"/>
          <w:sz w:val="32"/>
        </w:rPr>
      </w:pPr>
      <w:r>
        <w:rPr>
          <w:rFonts w:eastAsia="Times New Roman" w:hint="cs"/>
          <w:sz w:val="32"/>
          <w:rtl/>
          <w:lang w:bidi="ar-IQ"/>
        </w:rPr>
        <w:t xml:space="preserve">1. </w:t>
      </w:r>
      <w:r w:rsidR="00BE674B" w:rsidRPr="00FD1C19">
        <w:rPr>
          <w:rFonts w:eastAsia="Times New Roman"/>
          <w:sz w:val="32"/>
          <w:rtl/>
        </w:rPr>
        <w:t>الوراثة</w:t>
      </w:r>
      <w:r w:rsidR="00BE674B" w:rsidRPr="00FD1C19">
        <w:rPr>
          <w:rFonts w:eastAsia="Times New Roman"/>
          <w:sz w:val="32"/>
        </w:rPr>
        <w:t>:</w:t>
      </w:r>
      <w:r w:rsidR="00BE674B" w:rsidRPr="00BE674B">
        <w:rPr>
          <w:rFonts w:eastAsia="Times New Roman"/>
          <w:sz w:val="32"/>
        </w:rPr>
        <w:t xml:space="preserve"> </w:t>
      </w:r>
      <w:r>
        <w:rPr>
          <w:rFonts w:eastAsia="Times New Roman" w:hint="cs"/>
          <w:sz w:val="32"/>
          <w:rtl/>
        </w:rPr>
        <w:t xml:space="preserve">- </w:t>
      </w:r>
      <w:r w:rsidR="00BE674B" w:rsidRPr="00BE674B">
        <w:rPr>
          <w:rFonts w:eastAsia="Times New Roman"/>
          <w:sz w:val="32"/>
          <w:rtl/>
        </w:rPr>
        <w:t xml:space="preserve">فلها دور في إكساب الشخص بعض الصفات التي تؤثر في تكوين الشخصية </w:t>
      </w:r>
      <w:r>
        <w:rPr>
          <w:rFonts w:eastAsia="Times New Roman" w:hint="cs"/>
          <w:sz w:val="32"/>
          <w:rtl/>
        </w:rPr>
        <w:t xml:space="preserve">مثل </w:t>
      </w:r>
      <w:r w:rsidR="00BE674B" w:rsidRPr="00BE674B">
        <w:rPr>
          <w:rFonts w:eastAsia="Times New Roman"/>
          <w:sz w:val="32"/>
          <w:rtl/>
        </w:rPr>
        <w:t xml:space="preserve">( العجلة ، البرود ، الكرم ، الجدية ، الدعابة ، </w:t>
      </w:r>
      <w:r w:rsidR="00BE674B" w:rsidRPr="00BE674B">
        <w:rPr>
          <w:rFonts w:eastAsia="Times New Roman"/>
          <w:sz w:val="32"/>
        </w:rPr>
        <w:t>..</w:t>
      </w:r>
      <w:r>
        <w:rPr>
          <w:rFonts w:eastAsia="Times New Roman" w:hint="cs"/>
          <w:sz w:val="32"/>
          <w:rtl/>
        </w:rPr>
        <w:t>)</w:t>
      </w:r>
    </w:p>
    <w:p w:rsidR="00BE674B" w:rsidRPr="00BE674B" w:rsidRDefault="00A278E7" w:rsidP="00A278E7">
      <w:pPr>
        <w:spacing w:after="0" w:line="240" w:lineRule="auto"/>
        <w:ind w:left="1416" w:hanging="1417"/>
        <w:jc w:val="both"/>
        <w:rPr>
          <w:rFonts w:eastAsia="Times New Roman"/>
          <w:sz w:val="32"/>
        </w:rPr>
      </w:pPr>
      <w:r>
        <w:rPr>
          <w:rFonts w:eastAsia="Times New Roman" w:hint="cs"/>
          <w:sz w:val="32"/>
          <w:rtl/>
        </w:rPr>
        <w:t>2.</w:t>
      </w:r>
      <w:r w:rsidR="00BE674B" w:rsidRPr="00FD1C19">
        <w:rPr>
          <w:rFonts w:eastAsia="Times New Roman"/>
          <w:sz w:val="32"/>
          <w:rtl/>
        </w:rPr>
        <w:t>الخلقة</w:t>
      </w:r>
      <w:r w:rsidR="00BE674B" w:rsidRPr="00FD1C19">
        <w:rPr>
          <w:rFonts w:eastAsia="Times New Roman"/>
          <w:sz w:val="32"/>
        </w:rPr>
        <w:t>:</w:t>
      </w:r>
      <w:r w:rsidR="00BE674B" w:rsidRPr="00BE674B">
        <w:rPr>
          <w:rFonts w:eastAsia="Times New Roman"/>
          <w:sz w:val="32"/>
        </w:rPr>
        <w:t xml:space="preserve"> </w:t>
      </w:r>
      <w:r>
        <w:rPr>
          <w:rFonts w:eastAsia="Times New Roman" w:hint="cs"/>
          <w:sz w:val="32"/>
          <w:rtl/>
        </w:rPr>
        <w:t xml:space="preserve">- </w:t>
      </w:r>
      <w:r w:rsidR="00BE674B" w:rsidRPr="00BE674B">
        <w:rPr>
          <w:rFonts w:eastAsia="Times New Roman"/>
          <w:sz w:val="32"/>
          <w:rtl/>
        </w:rPr>
        <w:t>فقد أوضحت الدراسات الطبية أن في الدماغ العديد من المراكز الحيوية التي تحكم وتدير العديد من العمليات العقلية والنفسية (التفكير،المشاعر،الإدراك،السلوك..) مما له أثر كبير في تكوين الشخصية</w:t>
      </w:r>
      <w:r w:rsidR="00BE674B" w:rsidRPr="00BE674B">
        <w:rPr>
          <w:rFonts w:eastAsia="Times New Roman"/>
          <w:sz w:val="32"/>
        </w:rPr>
        <w:t>.</w:t>
      </w:r>
    </w:p>
    <w:p w:rsidR="00BE674B" w:rsidRPr="00BE674B" w:rsidRDefault="000A4916" w:rsidP="000A4916">
      <w:pPr>
        <w:spacing w:after="0" w:line="240" w:lineRule="auto"/>
        <w:ind w:left="1416" w:hanging="1417"/>
        <w:jc w:val="both"/>
        <w:rPr>
          <w:rFonts w:eastAsia="Times New Roman"/>
          <w:sz w:val="32"/>
        </w:rPr>
      </w:pPr>
      <w:r>
        <w:rPr>
          <w:rFonts w:eastAsia="Times New Roman" w:hint="cs"/>
          <w:sz w:val="32"/>
          <w:rtl/>
        </w:rPr>
        <w:t xml:space="preserve">3. </w:t>
      </w:r>
      <w:r w:rsidR="00BE674B" w:rsidRPr="00FD1C19">
        <w:rPr>
          <w:rFonts w:eastAsia="Times New Roman"/>
          <w:sz w:val="32"/>
          <w:rtl/>
        </w:rPr>
        <w:t>الأسرة وأساليب التنشئة</w:t>
      </w:r>
      <w:r w:rsidR="00BE674B" w:rsidRPr="00FD1C19">
        <w:rPr>
          <w:rFonts w:eastAsia="Times New Roman"/>
          <w:sz w:val="32"/>
        </w:rPr>
        <w:t>:</w:t>
      </w:r>
      <w:r w:rsidR="00BE674B" w:rsidRPr="00BE674B">
        <w:rPr>
          <w:rFonts w:eastAsia="Times New Roman"/>
          <w:sz w:val="32"/>
        </w:rPr>
        <w:t xml:space="preserve"> </w:t>
      </w:r>
      <w:r>
        <w:rPr>
          <w:rFonts w:eastAsia="Times New Roman" w:hint="cs"/>
          <w:sz w:val="32"/>
          <w:rtl/>
        </w:rPr>
        <w:t xml:space="preserve">- </w:t>
      </w:r>
      <w:r w:rsidR="00BE674B" w:rsidRPr="00BE674B">
        <w:rPr>
          <w:rFonts w:eastAsia="Times New Roman"/>
          <w:sz w:val="32"/>
          <w:rtl/>
        </w:rPr>
        <w:t xml:space="preserve">للأسرة دور كبير في النمو النفسي في المراحل المبكرة في حياة الإنسان لأنها البيئة الأولى التي ترعى البذرة الإنسانية بعد الولادة ومنها يكتسب الطفل الكثير من الخبرات والمعلومات والسلوكيات والمهارات والقدرات التي تؤثر في نموه النفسي إيجاباً أو سلبا حسب نوعيتها وكميتها , وهي التي تشكل عجينة أخلاقه في مراحلها الأولى .وموقع الفرد في الأسرة له أهميته المؤثرة في تكوين الشخصية </w:t>
      </w:r>
      <w:r>
        <w:rPr>
          <w:rFonts w:eastAsia="Times New Roman" w:hint="cs"/>
          <w:sz w:val="32"/>
          <w:rtl/>
        </w:rPr>
        <w:t>(</w:t>
      </w:r>
      <w:r w:rsidR="00BE674B" w:rsidRPr="00BE674B">
        <w:rPr>
          <w:rFonts w:eastAsia="Times New Roman"/>
          <w:sz w:val="32"/>
          <w:rtl/>
        </w:rPr>
        <w:t>الولد الأكبر- الولد الأصغر- الابن الوحيد بين البنات) . وكذلك أسلوب تربية الوالدين لها أثر كبير على شخصية الابن (دلال زائد – شدة زائدة</w:t>
      </w:r>
      <w:r w:rsidR="00BE674B" w:rsidRPr="00BE674B">
        <w:rPr>
          <w:rFonts w:eastAsia="Times New Roman"/>
          <w:sz w:val="32"/>
        </w:rPr>
        <w:t xml:space="preserve"> - ...</w:t>
      </w:r>
      <w:r>
        <w:rPr>
          <w:rFonts w:eastAsia="Times New Roman" w:hint="cs"/>
          <w:sz w:val="32"/>
          <w:rtl/>
        </w:rPr>
        <w:t>) كما أن ل</w:t>
      </w:r>
      <w:r w:rsidR="00BE674B" w:rsidRPr="00BE674B">
        <w:rPr>
          <w:rFonts w:eastAsia="Times New Roman"/>
          <w:sz w:val="32"/>
          <w:rtl/>
        </w:rPr>
        <w:t xml:space="preserve">لاستقرار الأسري دور كبير في ذلك فكلما كانت الأسرة </w:t>
      </w:r>
      <w:r w:rsidR="00BE674B" w:rsidRPr="00BE674B">
        <w:rPr>
          <w:rFonts w:eastAsia="Times New Roman"/>
          <w:sz w:val="32"/>
          <w:rtl/>
        </w:rPr>
        <w:lastRenderedPageBreak/>
        <w:t>أكثر استقراراً صار الفرد فيها أكثر أمناً وطمأنينة وثقة في نفسه... والعكس بالعكس</w:t>
      </w:r>
      <w:r w:rsidR="00BE674B" w:rsidRPr="00BE674B">
        <w:rPr>
          <w:rFonts w:eastAsia="Times New Roman"/>
          <w:sz w:val="32"/>
        </w:rPr>
        <w:t>.</w:t>
      </w:r>
    </w:p>
    <w:p w:rsidR="000A4916" w:rsidRDefault="000A4916" w:rsidP="000A4916">
      <w:pPr>
        <w:spacing w:after="0" w:line="240" w:lineRule="auto"/>
        <w:ind w:left="1416" w:hanging="1417"/>
        <w:jc w:val="both"/>
        <w:rPr>
          <w:rFonts w:eastAsia="Times New Roman"/>
          <w:sz w:val="32"/>
        </w:rPr>
      </w:pPr>
      <w:r>
        <w:rPr>
          <w:rFonts w:eastAsia="Times New Roman" w:hint="cs"/>
          <w:sz w:val="32"/>
          <w:rtl/>
        </w:rPr>
        <w:t xml:space="preserve">4. </w:t>
      </w:r>
      <w:r w:rsidR="00BE674B" w:rsidRPr="00FD1C19">
        <w:rPr>
          <w:rFonts w:eastAsia="Times New Roman"/>
          <w:sz w:val="32"/>
          <w:rtl/>
        </w:rPr>
        <w:t>المؤثرات الثقافية و الاجتماعية</w:t>
      </w:r>
      <w:r>
        <w:rPr>
          <w:rFonts w:eastAsia="Times New Roman"/>
          <w:sz w:val="32"/>
        </w:rPr>
        <w:t>-</w:t>
      </w:r>
      <w:r w:rsidR="00BE674B" w:rsidRPr="00FD1C19">
        <w:rPr>
          <w:rFonts w:eastAsia="Times New Roman"/>
          <w:sz w:val="32"/>
        </w:rPr>
        <w:t>:</w:t>
      </w:r>
      <w:r w:rsidR="00BE674B" w:rsidRPr="00BE674B">
        <w:rPr>
          <w:rFonts w:eastAsia="Times New Roman"/>
          <w:sz w:val="32"/>
        </w:rPr>
        <w:t xml:space="preserve"> </w:t>
      </w:r>
      <w:r w:rsidR="00BE674B" w:rsidRPr="00BE674B">
        <w:rPr>
          <w:rFonts w:eastAsia="Times New Roman"/>
          <w:sz w:val="32"/>
          <w:rtl/>
        </w:rPr>
        <w:t>(المعلومات–العادات–الأعراف–التقاليد–القيم–المعتقدات</w:t>
      </w:r>
      <w:r w:rsidR="00BE674B" w:rsidRPr="00BE674B">
        <w:rPr>
          <w:rFonts w:eastAsia="Times New Roman"/>
          <w:sz w:val="32"/>
        </w:rPr>
        <w:t xml:space="preserve"> ..</w:t>
      </w:r>
      <w:r>
        <w:rPr>
          <w:rFonts w:eastAsia="Times New Roman" w:hint="cs"/>
          <w:sz w:val="32"/>
          <w:rtl/>
        </w:rPr>
        <w:t>)</w:t>
      </w:r>
    </w:p>
    <w:p w:rsidR="00BE674B" w:rsidRPr="00BE674B" w:rsidRDefault="00BE674B" w:rsidP="000A4916">
      <w:pPr>
        <w:tabs>
          <w:tab w:val="left" w:pos="2998"/>
        </w:tabs>
        <w:spacing w:before="240" w:after="0" w:line="240" w:lineRule="auto"/>
        <w:ind w:left="-1"/>
        <w:jc w:val="both"/>
        <w:rPr>
          <w:b/>
          <w:bCs/>
          <w:sz w:val="32"/>
          <w:u w:val="single"/>
        </w:rPr>
      </w:pPr>
      <w:r w:rsidRPr="000A4916">
        <w:rPr>
          <w:b/>
          <w:bCs/>
          <w:sz w:val="32"/>
          <w:u w:val="single"/>
          <w:rtl/>
        </w:rPr>
        <w:t>ثالثاً:</w:t>
      </w:r>
      <w:r w:rsidR="000A4916" w:rsidRPr="000A4916">
        <w:rPr>
          <w:rFonts w:hint="cs"/>
          <w:b/>
          <w:bCs/>
          <w:sz w:val="32"/>
          <w:u w:val="single"/>
          <w:rtl/>
        </w:rPr>
        <w:t>-</w:t>
      </w:r>
      <w:r w:rsidRPr="000A4916">
        <w:rPr>
          <w:b/>
          <w:bCs/>
          <w:sz w:val="32"/>
          <w:u w:val="single"/>
          <w:rtl/>
        </w:rPr>
        <w:t xml:space="preserve"> علامات اعتلال الشخصية</w:t>
      </w:r>
      <w:r w:rsidR="000A4916" w:rsidRPr="000A4916">
        <w:rPr>
          <w:rFonts w:hint="cs"/>
          <w:b/>
          <w:bCs/>
          <w:sz w:val="32"/>
          <w:u w:val="single"/>
          <w:rtl/>
        </w:rPr>
        <w:t xml:space="preserve"> :-</w:t>
      </w:r>
    </w:p>
    <w:p w:rsidR="00BE674B" w:rsidRPr="00BE674B" w:rsidRDefault="000A4916" w:rsidP="000A4916">
      <w:pPr>
        <w:spacing w:after="0" w:line="240" w:lineRule="auto"/>
        <w:ind w:left="-1"/>
        <w:jc w:val="both"/>
        <w:rPr>
          <w:rFonts w:eastAsia="Times New Roman"/>
          <w:sz w:val="32"/>
        </w:rPr>
      </w:pPr>
      <w:r>
        <w:rPr>
          <w:rFonts w:eastAsia="Times New Roman" w:hint="cs"/>
          <w:sz w:val="32"/>
          <w:rtl/>
        </w:rPr>
        <w:t xml:space="preserve">     </w:t>
      </w:r>
      <w:r w:rsidR="00BE674B" w:rsidRPr="00BE674B">
        <w:rPr>
          <w:rFonts w:eastAsia="Times New Roman"/>
          <w:sz w:val="32"/>
          <w:rtl/>
        </w:rPr>
        <w:t>هناك عدد من العلامات العامة والخاصة الدالة على اعتلال الشخصية،</w:t>
      </w:r>
      <w:r>
        <w:rPr>
          <w:rFonts w:eastAsia="Times New Roman" w:hint="cs"/>
          <w:sz w:val="32"/>
          <w:rtl/>
        </w:rPr>
        <w:t xml:space="preserve"> </w:t>
      </w:r>
      <w:r w:rsidR="00BE674B" w:rsidRPr="00BE674B">
        <w:rPr>
          <w:rFonts w:eastAsia="Times New Roman"/>
          <w:sz w:val="32"/>
          <w:rtl/>
        </w:rPr>
        <w:t>فالعامة تدل على وجود علة ما في الشخصية والخاصة تحدد بمجموعها نوع اضطراب الشخصية (مرتابة-اعتمادية-انطوائية</w:t>
      </w:r>
      <w:r>
        <w:rPr>
          <w:rFonts w:eastAsia="Times New Roman" w:hint="cs"/>
          <w:sz w:val="32"/>
          <w:rtl/>
        </w:rPr>
        <w:t xml:space="preserve"> - انفعالية)</w:t>
      </w:r>
      <w:r w:rsidR="00BE674B" w:rsidRPr="00BE674B">
        <w:rPr>
          <w:rFonts w:eastAsia="Times New Roman"/>
          <w:sz w:val="32"/>
        </w:rPr>
        <w:t>.</w:t>
      </w:r>
      <w:r>
        <w:rPr>
          <w:rFonts w:eastAsia="Times New Roman" w:hint="cs"/>
          <w:sz w:val="32"/>
          <w:rtl/>
        </w:rPr>
        <w:t xml:space="preserve">  </w:t>
      </w:r>
      <w:r w:rsidR="00BE674B" w:rsidRPr="00FD1C19">
        <w:rPr>
          <w:rFonts w:eastAsia="Times New Roman"/>
          <w:sz w:val="32"/>
          <w:rtl/>
        </w:rPr>
        <w:t>ويجدر التنبيه</w:t>
      </w:r>
      <w:r w:rsidR="00BE674B" w:rsidRPr="00BE674B">
        <w:rPr>
          <w:rFonts w:eastAsia="Times New Roman"/>
          <w:sz w:val="32"/>
          <w:rtl/>
        </w:rPr>
        <w:t xml:space="preserve"> إلى أن المنهج التربوي الإسلامي يغير في صفات وسمات الأفراد تغييراً جذرياً وإن كانوا كباراً ، عبر الحركة والفعل فتحول بعضهم من الشدة إلى اللين ، ومن السطحية إلى العمق ، ومن الفردية إلى الجماعية ، ومن الضعف إلى القوة ، ومن الغضب إلى الحلم ، ومن العجلة إلى التأني ، إضافة إلى أن المنهج الإسلامي في التربية يراعي الاستعدادات الأصلية ، والفروق الفردية</w:t>
      </w:r>
      <w:r w:rsidR="00BE674B" w:rsidRPr="00BE674B">
        <w:rPr>
          <w:rFonts w:eastAsia="Times New Roman"/>
          <w:sz w:val="32"/>
        </w:rPr>
        <w:t>.</w:t>
      </w:r>
    </w:p>
    <w:p w:rsidR="00BE674B" w:rsidRPr="00BE674B" w:rsidRDefault="000A4916" w:rsidP="00FD1C19">
      <w:pPr>
        <w:spacing w:after="0" w:line="240" w:lineRule="auto"/>
        <w:ind w:left="-1"/>
        <w:jc w:val="both"/>
        <w:rPr>
          <w:rFonts w:eastAsia="Times New Roman"/>
          <w:b/>
          <w:bCs/>
          <w:sz w:val="32"/>
          <w:u w:val="single"/>
        </w:rPr>
      </w:pPr>
      <w:r>
        <w:rPr>
          <w:rFonts w:eastAsia="Times New Roman"/>
          <w:b/>
          <w:bCs/>
          <w:sz w:val="32"/>
          <w:u w:val="single"/>
        </w:rPr>
        <w:t xml:space="preserve"> </w:t>
      </w:r>
      <w:r w:rsidR="00BE674B" w:rsidRPr="000A4916">
        <w:rPr>
          <w:rFonts w:eastAsia="Times New Roman"/>
          <w:b/>
          <w:bCs/>
          <w:sz w:val="32"/>
        </w:rPr>
        <w:t xml:space="preserve">- </w:t>
      </w:r>
      <w:r w:rsidR="00BE674B" w:rsidRPr="000A4916">
        <w:rPr>
          <w:rFonts w:eastAsia="Times New Roman"/>
          <w:b/>
          <w:bCs/>
          <w:sz w:val="32"/>
          <w:u w:val="single"/>
          <w:rtl/>
        </w:rPr>
        <w:t>العلامات العامة</w:t>
      </w:r>
      <w:r w:rsidR="00BE674B" w:rsidRPr="000A4916">
        <w:rPr>
          <w:rFonts w:eastAsia="Times New Roman"/>
          <w:b/>
          <w:bCs/>
          <w:sz w:val="32"/>
          <w:u w:val="single"/>
        </w:rPr>
        <w:t>:</w:t>
      </w:r>
      <w:r w:rsidR="00BE674B" w:rsidRPr="00BE674B">
        <w:rPr>
          <w:rFonts w:eastAsia="Times New Roman"/>
          <w:b/>
          <w:bCs/>
          <w:sz w:val="32"/>
          <w:u w:val="single"/>
        </w:rPr>
        <w:t xml:space="preserve"> </w:t>
      </w:r>
      <w:r>
        <w:rPr>
          <w:rFonts w:eastAsia="Times New Roman" w:hint="cs"/>
          <w:b/>
          <w:bCs/>
          <w:sz w:val="32"/>
          <w:u w:val="single"/>
          <w:rtl/>
        </w:rPr>
        <w:t>-</w:t>
      </w:r>
    </w:p>
    <w:p w:rsidR="00BE674B" w:rsidRPr="00BE674B" w:rsidRDefault="000A4916" w:rsidP="000A4916">
      <w:pPr>
        <w:spacing w:after="0" w:line="240" w:lineRule="auto"/>
        <w:ind w:left="424" w:hanging="425"/>
        <w:jc w:val="both"/>
        <w:rPr>
          <w:rFonts w:eastAsia="Times New Roman"/>
          <w:sz w:val="32"/>
        </w:rPr>
      </w:pPr>
      <w:r>
        <w:rPr>
          <w:rFonts w:eastAsia="Times New Roman" w:hint="cs"/>
          <w:sz w:val="32"/>
          <w:rtl/>
        </w:rPr>
        <w:t xml:space="preserve">1. </w:t>
      </w:r>
      <w:r w:rsidR="00BE674B" w:rsidRPr="00BE674B">
        <w:rPr>
          <w:rFonts w:eastAsia="Times New Roman"/>
          <w:sz w:val="32"/>
          <w:rtl/>
        </w:rPr>
        <w:t xml:space="preserve">إشكالات كثيرة ومتكررة في التعامل مع الآخرين والتفاهم معهم </w:t>
      </w:r>
      <w:r>
        <w:rPr>
          <w:rFonts w:eastAsia="Times New Roman" w:hint="cs"/>
          <w:sz w:val="32"/>
          <w:rtl/>
        </w:rPr>
        <w:t xml:space="preserve">( </w:t>
      </w:r>
      <w:r w:rsidR="00BE674B" w:rsidRPr="00BE674B">
        <w:rPr>
          <w:rFonts w:eastAsia="Times New Roman"/>
          <w:sz w:val="32"/>
          <w:rtl/>
        </w:rPr>
        <w:t xml:space="preserve">كالوالدين والأولاد والإخوة و الأخوات والأقارب والجيران وزملاء </w:t>
      </w:r>
      <w:r>
        <w:rPr>
          <w:rFonts w:eastAsia="Times New Roman" w:hint="cs"/>
          <w:sz w:val="32"/>
          <w:rtl/>
        </w:rPr>
        <w:t>الدراسة في الجامعة)</w:t>
      </w:r>
      <w:r w:rsidR="00BE674B" w:rsidRPr="00BE674B">
        <w:rPr>
          <w:rFonts w:eastAsia="Times New Roman"/>
          <w:sz w:val="32"/>
        </w:rPr>
        <w:t>.</w:t>
      </w:r>
    </w:p>
    <w:p w:rsidR="00BE674B" w:rsidRPr="00BE674B" w:rsidRDefault="000A4916" w:rsidP="000A4916">
      <w:pPr>
        <w:spacing w:after="0" w:line="240" w:lineRule="auto"/>
        <w:ind w:left="424" w:hanging="425"/>
        <w:jc w:val="both"/>
        <w:rPr>
          <w:rFonts w:eastAsia="Times New Roman"/>
          <w:sz w:val="32"/>
        </w:rPr>
      </w:pPr>
      <w:r>
        <w:rPr>
          <w:rFonts w:eastAsia="Times New Roman" w:hint="cs"/>
          <w:sz w:val="32"/>
          <w:rtl/>
        </w:rPr>
        <w:t xml:space="preserve">2. </w:t>
      </w:r>
      <w:r w:rsidR="00BE674B" w:rsidRPr="00BE674B">
        <w:rPr>
          <w:rFonts w:eastAsia="Times New Roman"/>
          <w:sz w:val="32"/>
          <w:rtl/>
        </w:rPr>
        <w:t xml:space="preserve">صعوبات متكررة في التكيف مع الضغوط النفسية وضعف القدرة على مواجهة الأزمات والمشكلات (في البيت أو </w:t>
      </w:r>
      <w:r>
        <w:rPr>
          <w:rFonts w:eastAsia="Times New Roman" w:hint="cs"/>
          <w:sz w:val="32"/>
          <w:rtl/>
        </w:rPr>
        <w:t>الجامعة)</w:t>
      </w:r>
      <w:r w:rsidR="00BE674B" w:rsidRPr="00BE674B">
        <w:rPr>
          <w:rFonts w:eastAsia="Times New Roman"/>
          <w:sz w:val="32"/>
        </w:rPr>
        <w:t>.</w:t>
      </w:r>
    </w:p>
    <w:p w:rsidR="00BE674B" w:rsidRPr="00BE674B" w:rsidRDefault="000A4916" w:rsidP="000A4916">
      <w:pPr>
        <w:spacing w:after="0" w:line="240" w:lineRule="auto"/>
        <w:ind w:left="424" w:hanging="425"/>
        <w:jc w:val="both"/>
        <w:rPr>
          <w:rFonts w:eastAsia="Times New Roman"/>
          <w:sz w:val="32"/>
        </w:rPr>
      </w:pPr>
      <w:r>
        <w:rPr>
          <w:rFonts w:eastAsia="Times New Roman" w:hint="cs"/>
          <w:sz w:val="32"/>
          <w:rtl/>
        </w:rPr>
        <w:t xml:space="preserve">3. </w:t>
      </w:r>
      <w:r w:rsidR="00BE674B" w:rsidRPr="00BE674B">
        <w:rPr>
          <w:rFonts w:eastAsia="Times New Roman"/>
          <w:sz w:val="32"/>
          <w:rtl/>
        </w:rPr>
        <w:t>خلل بارز في ضبط المزاج والعواطف أو في كميتها أو كيفيتها (برود في العواطف ، سرعة جيشان العاطفة، تقلب مفاجئ في المزاج</w:t>
      </w:r>
      <w:r w:rsidR="00BE674B" w:rsidRPr="00BE674B">
        <w:rPr>
          <w:rFonts w:eastAsia="Times New Roman"/>
          <w:sz w:val="32"/>
        </w:rPr>
        <w:t xml:space="preserve"> ...</w:t>
      </w:r>
      <w:r>
        <w:rPr>
          <w:rFonts w:eastAsia="Times New Roman" w:hint="cs"/>
          <w:sz w:val="32"/>
          <w:rtl/>
        </w:rPr>
        <w:t>)</w:t>
      </w:r>
      <w:r w:rsidR="00BE674B" w:rsidRPr="00BE674B">
        <w:rPr>
          <w:rFonts w:eastAsia="Times New Roman"/>
          <w:sz w:val="32"/>
        </w:rPr>
        <w:t>.</w:t>
      </w:r>
    </w:p>
    <w:p w:rsidR="00BE674B" w:rsidRPr="00BE674B" w:rsidRDefault="000A4916" w:rsidP="000A4916">
      <w:pPr>
        <w:spacing w:after="0" w:line="240" w:lineRule="auto"/>
        <w:ind w:left="424" w:hanging="425"/>
        <w:jc w:val="both"/>
        <w:rPr>
          <w:rFonts w:eastAsia="Times New Roman"/>
          <w:sz w:val="32"/>
        </w:rPr>
      </w:pPr>
      <w:r>
        <w:rPr>
          <w:rFonts w:eastAsia="Times New Roman" w:hint="cs"/>
          <w:sz w:val="32"/>
          <w:rtl/>
        </w:rPr>
        <w:t xml:space="preserve">4. </w:t>
      </w:r>
      <w:r w:rsidR="00BE674B" w:rsidRPr="00BE674B">
        <w:rPr>
          <w:rFonts w:eastAsia="Times New Roman"/>
          <w:sz w:val="32"/>
          <w:rtl/>
        </w:rPr>
        <w:t>أخطاء بارزة ومستمرة في طريق الفهم والتفكير والاستدلال والاستنتاج و التصورات الذهنية ، ليست بسبب تخلف عقلي أو مرض عقلي طارئ (كالفصام العقلي ونحوه</w:t>
      </w:r>
      <w:r>
        <w:rPr>
          <w:rFonts w:eastAsia="Times New Roman" w:hint="cs"/>
          <w:sz w:val="32"/>
          <w:rtl/>
        </w:rPr>
        <w:t>)</w:t>
      </w:r>
      <w:r w:rsidR="00BE674B" w:rsidRPr="00BE674B">
        <w:rPr>
          <w:rFonts w:eastAsia="Times New Roman"/>
          <w:sz w:val="32"/>
        </w:rPr>
        <w:t>.</w:t>
      </w:r>
    </w:p>
    <w:p w:rsidR="00BE674B" w:rsidRPr="00BE674B" w:rsidRDefault="000A4916" w:rsidP="000A4916">
      <w:pPr>
        <w:spacing w:after="0" w:line="240" w:lineRule="auto"/>
        <w:ind w:left="424" w:hanging="425"/>
        <w:jc w:val="both"/>
        <w:rPr>
          <w:rFonts w:eastAsia="Times New Roman"/>
          <w:sz w:val="32"/>
        </w:rPr>
      </w:pPr>
      <w:r>
        <w:rPr>
          <w:rFonts w:eastAsia="Times New Roman" w:hint="cs"/>
          <w:sz w:val="32"/>
          <w:rtl/>
        </w:rPr>
        <w:t xml:space="preserve">5. </w:t>
      </w:r>
      <w:r w:rsidR="00BE674B" w:rsidRPr="00BE674B">
        <w:rPr>
          <w:rFonts w:eastAsia="Times New Roman"/>
          <w:sz w:val="32"/>
          <w:rtl/>
        </w:rPr>
        <w:t>خلل بارز في التصرفات والسلوك في النوع أو الكم (تصرفات غير لائقة اجتماعياً أو دينياً ، اندفاع في التصرف دون تفكير مسبق ، إحجام شديد</w:t>
      </w:r>
      <w:r w:rsidR="00BE674B" w:rsidRPr="00BE674B">
        <w:rPr>
          <w:rFonts w:eastAsia="Times New Roman"/>
          <w:sz w:val="32"/>
        </w:rPr>
        <w:t xml:space="preserve"> ...</w:t>
      </w:r>
      <w:r>
        <w:rPr>
          <w:rFonts w:eastAsia="Times New Roman" w:hint="cs"/>
          <w:sz w:val="32"/>
          <w:rtl/>
        </w:rPr>
        <w:t>)</w:t>
      </w:r>
      <w:r w:rsidR="00BE674B" w:rsidRPr="00BE674B">
        <w:rPr>
          <w:rFonts w:eastAsia="Times New Roman"/>
          <w:sz w:val="32"/>
        </w:rPr>
        <w:t>.</w:t>
      </w:r>
    </w:p>
    <w:p w:rsidR="00BE674B" w:rsidRPr="00BE674B" w:rsidRDefault="000A4916" w:rsidP="000A4916">
      <w:pPr>
        <w:spacing w:after="0" w:line="240" w:lineRule="auto"/>
        <w:ind w:left="424" w:hanging="425"/>
        <w:jc w:val="both"/>
        <w:rPr>
          <w:rFonts w:eastAsia="Times New Roman"/>
          <w:sz w:val="32"/>
        </w:rPr>
      </w:pPr>
      <w:r>
        <w:rPr>
          <w:rFonts w:eastAsia="Times New Roman" w:hint="cs"/>
          <w:sz w:val="32"/>
          <w:rtl/>
        </w:rPr>
        <w:t xml:space="preserve">6. </w:t>
      </w:r>
      <w:r w:rsidR="00BE674B" w:rsidRPr="00BE674B">
        <w:rPr>
          <w:rFonts w:eastAsia="Times New Roman"/>
          <w:sz w:val="32"/>
          <w:rtl/>
        </w:rPr>
        <w:t>الإفراط في استعمال الحيل النفسية واللجوء إليها كثيراً والاعتماد عليها في مواجهة المشكلات</w:t>
      </w:r>
      <w:r w:rsidR="00BE674B" w:rsidRPr="00BE674B">
        <w:rPr>
          <w:rFonts w:eastAsia="Times New Roman"/>
          <w:sz w:val="32"/>
        </w:rPr>
        <w:t>.</w:t>
      </w:r>
    </w:p>
    <w:p w:rsidR="00BE674B" w:rsidRDefault="000A4916" w:rsidP="000A4916">
      <w:pPr>
        <w:spacing w:after="0" w:line="240" w:lineRule="auto"/>
        <w:ind w:left="-1"/>
        <w:jc w:val="both"/>
        <w:rPr>
          <w:rFonts w:eastAsia="Times New Roman"/>
          <w:sz w:val="32"/>
          <w:rtl/>
          <w:lang w:bidi="ar-IQ"/>
        </w:rPr>
      </w:pPr>
      <w:r>
        <w:rPr>
          <w:rFonts w:eastAsia="Times New Roman" w:hint="cs"/>
          <w:sz w:val="32"/>
          <w:rtl/>
        </w:rPr>
        <w:lastRenderedPageBreak/>
        <w:t xml:space="preserve">        </w:t>
      </w:r>
      <w:r w:rsidR="00BE674B" w:rsidRPr="00FD1C19">
        <w:rPr>
          <w:rFonts w:eastAsia="Times New Roman"/>
          <w:sz w:val="32"/>
          <w:rtl/>
        </w:rPr>
        <w:t>وليس بالضرورة</w:t>
      </w:r>
      <w:r w:rsidR="00BE674B" w:rsidRPr="00BE674B">
        <w:rPr>
          <w:rFonts w:eastAsia="Times New Roman"/>
          <w:sz w:val="32"/>
          <w:rtl/>
        </w:rPr>
        <w:t xml:space="preserve"> أن توجد العلامات العامة كلها مجتمعة في شخص واحد بل قد لا يوجد فيه سوى نصفها مما هو بارز ظاهر في شخصية الفرد وكفيل بإدخاله دائرة الاعتلال النفسي في كيان الشخصية</w:t>
      </w:r>
      <w:r w:rsidR="00BE674B" w:rsidRPr="00BE674B">
        <w:rPr>
          <w:rFonts w:eastAsia="Times New Roman"/>
          <w:sz w:val="32"/>
        </w:rPr>
        <w:t>.</w:t>
      </w:r>
    </w:p>
    <w:p w:rsidR="000A4916" w:rsidRDefault="000A4916" w:rsidP="00FD1C19">
      <w:pPr>
        <w:spacing w:after="0" w:line="240" w:lineRule="auto"/>
        <w:ind w:left="-1"/>
        <w:jc w:val="both"/>
        <w:rPr>
          <w:rFonts w:eastAsia="Times New Roman"/>
          <w:sz w:val="32"/>
          <w:rtl/>
        </w:rPr>
      </w:pPr>
    </w:p>
    <w:p w:rsidR="000A4916" w:rsidRDefault="00BE674B" w:rsidP="00FD1C19">
      <w:pPr>
        <w:spacing w:after="0" w:line="240" w:lineRule="auto"/>
        <w:ind w:left="-1"/>
        <w:jc w:val="both"/>
        <w:rPr>
          <w:rFonts w:eastAsia="Times New Roman"/>
          <w:sz w:val="32"/>
          <w:rtl/>
        </w:rPr>
      </w:pPr>
      <w:r w:rsidRPr="00FD1C19">
        <w:rPr>
          <w:rFonts w:eastAsia="Times New Roman"/>
          <w:sz w:val="32"/>
        </w:rPr>
        <w:t xml:space="preserve">- </w:t>
      </w:r>
      <w:r w:rsidR="000A4916">
        <w:rPr>
          <w:rFonts w:eastAsia="Times New Roman" w:hint="cs"/>
          <w:sz w:val="32"/>
          <w:rtl/>
        </w:rPr>
        <w:t xml:space="preserve"> </w:t>
      </w:r>
      <w:r w:rsidRPr="00FD1C19">
        <w:rPr>
          <w:rFonts w:eastAsia="Times New Roman"/>
          <w:sz w:val="32"/>
          <w:rtl/>
        </w:rPr>
        <w:t>العلامات الخاصة</w:t>
      </w:r>
      <w:r w:rsidRPr="00FD1C19">
        <w:rPr>
          <w:rFonts w:eastAsia="Times New Roman"/>
          <w:sz w:val="32"/>
        </w:rPr>
        <w:t xml:space="preserve">: </w:t>
      </w:r>
      <w:r w:rsidR="000A4916">
        <w:rPr>
          <w:rFonts w:eastAsia="Times New Roman" w:hint="cs"/>
          <w:sz w:val="32"/>
          <w:rtl/>
        </w:rPr>
        <w:t>-</w:t>
      </w:r>
    </w:p>
    <w:p w:rsidR="00BE674B" w:rsidRPr="00BE674B" w:rsidRDefault="000A4916" w:rsidP="000A4916">
      <w:pPr>
        <w:spacing w:after="0" w:line="240" w:lineRule="auto"/>
        <w:ind w:left="-1"/>
        <w:jc w:val="both"/>
        <w:rPr>
          <w:rFonts w:eastAsia="Times New Roman"/>
          <w:sz w:val="32"/>
        </w:rPr>
      </w:pPr>
      <w:r>
        <w:rPr>
          <w:rFonts w:eastAsia="Times New Roman" w:hint="cs"/>
          <w:sz w:val="32"/>
          <w:rtl/>
        </w:rPr>
        <w:t>لكل نوع من الشخصية علامات خاصة تدل على علتها ، ف</w:t>
      </w:r>
      <w:r w:rsidR="00BE674B" w:rsidRPr="00FD1C19">
        <w:rPr>
          <w:rFonts w:eastAsia="Times New Roman"/>
          <w:sz w:val="32"/>
          <w:rtl/>
        </w:rPr>
        <w:t>الشخصية سيئة الظن</w:t>
      </w:r>
      <w:r w:rsidR="00BE674B" w:rsidRPr="00BE674B">
        <w:rPr>
          <w:rFonts w:eastAsia="Times New Roman"/>
          <w:sz w:val="32"/>
          <w:rtl/>
        </w:rPr>
        <w:t xml:space="preserve"> يغلب عليها الشك في الآخرين والريبة الزائدة والحذر من الناس</w:t>
      </w:r>
      <w:r w:rsidR="00BE674B" w:rsidRPr="00BE674B">
        <w:rPr>
          <w:rFonts w:eastAsia="Times New Roman"/>
          <w:sz w:val="32"/>
        </w:rPr>
        <w:t xml:space="preserve"> . </w:t>
      </w:r>
      <w:r w:rsidR="00BE674B" w:rsidRPr="00FD1C19">
        <w:rPr>
          <w:rFonts w:eastAsia="Times New Roman"/>
          <w:sz w:val="32"/>
          <w:rtl/>
        </w:rPr>
        <w:t>الشخصية الاعتمادية</w:t>
      </w:r>
      <w:r w:rsidR="00BE674B" w:rsidRPr="00BE674B">
        <w:rPr>
          <w:rFonts w:eastAsia="Times New Roman"/>
          <w:sz w:val="32"/>
          <w:rtl/>
        </w:rPr>
        <w:t xml:space="preserve"> يغلب علها الركون إلى غيرها والاستناد إلى الدعم الخارجي والقلق عند فقده</w:t>
      </w:r>
      <w:r w:rsidR="00BE674B" w:rsidRPr="00BE674B">
        <w:rPr>
          <w:rFonts w:eastAsia="Times New Roman"/>
          <w:sz w:val="32"/>
        </w:rPr>
        <w:t xml:space="preserve"> . </w:t>
      </w:r>
      <w:r w:rsidR="00BE674B" w:rsidRPr="00BE674B">
        <w:rPr>
          <w:rFonts w:eastAsia="Times New Roman"/>
          <w:sz w:val="32"/>
          <w:rtl/>
        </w:rPr>
        <w:t>وغير ذلك من ال</w:t>
      </w:r>
      <w:r>
        <w:rPr>
          <w:rFonts w:eastAsia="Times New Roman"/>
          <w:sz w:val="32"/>
          <w:rtl/>
        </w:rPr>
        <w:t>علل والعلامات مما س</w:t>
      </w:r>
      <w:r>
        <w:rPr>
          <w:rFonts w:eastAsia="Times New Roman" w:hint="cs"/>
          <w:sz w:val="32"/>
          <w:rtl/>
        </w:rPr>
        <w:t>ن</w:t>
      </w:r>
      <w:r>
        <w:rPr>
          <w:rFonts w:eastAsia="Times New Roman"/>
          <w:sz w:val="32"/>
          <w:rtl/>
        </w:rPr>
        <w:t>أتي</w:t>
      </w:r>
      <w:r>
        <w:rPr>
          <w:rFonts w:eastAsia="Times New Roman" w:hint="cs"/>
          <w:sz w:val="32"/>
          <w:rtl/>
        </w:rPr>
        <w:t xml:space="preserve"> عليه</w:t>
      </w:r>
      <w:r>
        <w:rPr>
          <w:rFonts w:eastAsia="Times New Roman"/>
          <w:sz w:val="32"/>
          <w:rtl/>
        </w:rPr>
        <w:t xml:space="preserve"> لاحقاً </w:t>
      </w:r>
      <w:r w:rsidR="00BE674B" w:rsidRPr="00BE674B">
        <w:rPr>
          <w:rFonts w:eastAsia="Times New Roman"/>
          <w:sz w:val="32"/>
          <w:rtl/>
        </w:rPr>
        <w:t>بإذن الله</w:t>
      </w:r>
      <w:r>
        <w:rPr>
          <w:rFonts w:eastAsia="Times New Roman" w:hint="cs"/>
          <w:sz w:val="32"/>
          <w:rtl/>
        </w:rPr>
        <w:t xml:space="preserve"> .</w:t>
      </w:r>
    </w:p>
    <w:p w:rsidR="001A38B2" w:rsidRPr="000A4916" w:rsidRDefault="001A38B2" w:rsidP="00FD1C19">
      <w:pPr>
        <w:spacing w:after="0" w:line="240" w:lineRule="auto"/>
        <w:jc w:val="both"/>
        <w:rPr>
          <w:sz w:val="32"/>
          <w:rtl/>
          <w:lang w:bidi="ar-IQ"/>
        </w:rPr>
      </w:pPr>
    </w:p>
    <w:p w:rsidR="00211506" w:rsidRPr="000A4916" w:rsidRDefault="00211506" w:rsidP="00FD1C19">
      <w:pPr>
        <w:spacing w:after="0" w:line="240" w:lineRule="auto"/>
        <w:jc w:val="both"/>
        <w:rPr>
          <w:rFonts w:eastAsia="Times New Roman" w:cs="AdvertisingExtraBold"/>
          <w:sz w:val="28"/>
          <w:szCs w:val="28"/>
          <w:rtl/>
        </w:rPr>
      </w:pPr>
      <w:r w:rsidRPr="000A4916">
        <w:rPr>
          <w:rFonts w:eastAsia="Times New Roman" w:cs="AdvertisingExtraBold"/>
          <w:sz w:val="28"/>
          <w:szCs w:val="28"/>
          <w:rtl/>
        </w:rPr>
        <w:t>ا</w:t>
      </w:r>
      <w:r w:rsidR="00C54BA1" w:rsidRPr="00C54BA1">
        <w:rPr>
          <w:rFonts w:eastAsia="Times New Roman" w:cs="AdvertisingExtraBold"/>
          <w:sz w:val="28"/>
          <w:szCs w:val="28"/>
          <w:rtl/>
        </w:rPr>
        <w:t>لشخص</w:t>
      </w:r>
      <w:r w:rsidRPr="000A4916">
        <w:rPr>
          <w:rFonts w:eastAsia="Times New Roman" w:cs="AdvertisingExtraBold"/>
          <w:sz w:val="28"/>
          <w:szCs w:val="28"/>
          <w:rtl/>
        </w:rPr>
        <w:t>ية</w:t>
      </w:r>
      <w:r w:rsidR="00C54BA1" w:rsidRPr="00C54BA1">
        <w:rPr>
          <w:rFonts w:eastAsia="Times New Roman" w:cs="AdvertisingExtraBold"/>
          <w:sz w:val="28"/>
          <w:szCs w:val="28"/>
          <w:rtl/>
        </w:rPr>
        <w:t xml:space="preserve"> </w:t>
      </w:r>
      <w:r w:rsidRPr="000A4916">
        <w:rPr>
          <w:rFonts w:eastAsia="Times New Roman" w:cs="AdvertisingExtraBold"/>
          <w:sz w:val="28"/>
          <w:szCs w:val="28"/>
          <w:rtl/>
        </w:rPr>
        <w:t>الانفعالية :-</w:t>
      </w:r>
    </w:p>
    <w:p w:rsidR="00C54BA1" w:rsidRPr="00C54BA1" w:rsidRDefault="00C54BA1" w:rsidP="00FD1C19">
      <w:pPr>
        <w:spacing w:after="0" w:line="240" w:lineRule="auto"/>
        <w:jc w:val="both"/>
        <w:rPr>
          <w:rFonts w:eastAsia="Times New Roman"/>
          <w:sz w:val="32"/>
          <w:rtl/>
        </w:rPr>
      </w:pPr>
      <w:r w:rsidRPr="00C54BA1">
        <w:rPr>
          <w:rFonts w:eastAsia="Times New Roman"/>
          <w:sz w:val="32"/>
          <w:rtl/>
        </w:rPr>
        <w:t xml:space="preserve"> </w:t>
      </w:r>
      <w:r w:rsidR="000A4916">
        <w:rPr>
          <w:rFonts w:eastAsia="Times New Roman" w:hint="cs"/>
          <w:sz w:val="32"/>
          <w:rtl/>
        </w:rPr>
        <w:t xml:space="preserve">صاحب الشخصية الانفعالية </w:t>
      </w:r>
      <w:r w:rsidRPr="00C54BA1">
        <w:rPr>
          <w:rFonts w:eastAsia="Times New Roman"/>
          <w:sz w:val="32"/>
          <w:rtl/>
        </w:rPr>
        <w:t>هو عبارة عن شخص ضعيف لا يستطيع أن يتملك أعصابه أو أن يتحكم بكلماته في الأوقات الحرجة، ولا يجب إهمال الأشخاص العصبيين بل يجب علينا تعلم الطرق الأنسب للتعامل معهم، وأن نعتاد على المشي داخل العاصفة والخروج منها بأفضل النتائج.</w:t>
      </w:r>
    </w:p>
    <w:p w:rsidR="00C54BA1" w:rsidRPr="00C54BA1" w:rsidRDefault="00C54BA1" w:rsidP="00FD1C19">
      <w:pPr>
        <w:spacing w:after="0" w:line="240" w:lineRule="auto"/>
        <w:jc w:val="both"/>
        <w:rPr>
          <w:rFonts w:eastAsia="Times New Roman"/>
          <w:sz w:val="32"/>
          <w:rtl/>
        </w:rPr>
      </w:pPr>
      <w:r w:rsidRPr="00C54BA1">
        <w:rPr>
          <w:rFonts w:eastAsia="Times New Roman"/>
          <w:sz w:val="32"/>
          <w:rtl/>
        </w:rPr>
        <w:t>والحقيقة التي يجب أن نعلمها جميعاً عندما نتحدث مع الشخص العصبي أننا نشكل أكثر من 50% من عصبيته</w:t>
      </w:r>
      <w:r w:rsidRPr="00C54BA1">
        <w:rPr>
          <w:rFonts w:eastAsia="Times New Roman"/>
          <w:sz w:val="32"/>
        </w:rPr>
        <w:t>.</w:t>
      </w:r>
    </w:p>
    <w:p w:rsidR="00C54BA1" w:rsidRPr="00C54BA1" w:rsidRDefault="00C54BA1" w:rsidP="00FD1C19">
      <w:pPr>
        <w:spacing w:after="0" w:line="240" w:lineRule="auto"/>
        <w:jc w:val="both"/>
        <w:rPr>
          <w:rFonts w:eastAsia="Times New Roman"/>
          <w:sz w:val="32"/>
          <w:rtl/>
        </w:rPr>
      </w:pPr>
      <w:r w:rsidRPr="00C54BA1">
        <w:rPr>
          <w:rFonts w:eastAsia="Times New Roman"/>
          <w:sz w:val="32"/>
          <w:rtl/>
        </w:rPr>
        <w:t xml:space="preserve">ويتساءل البعض كيف يكون ذلك؟ وهو الذي ينفجر غضباً ولأتفه الأسباب في الكثير من الأحيان؟ </w:t>
      </w:r>
    </w:p>
    <w:p w:rsidR="00C54BA1" w:rsidRPr="00C54BA1" w:rsidRDefault="00C54BA1" w:rsidP="00FD1C19">
      <w:pPr>
        <w:spacing w:after="0" w:line="240" w:lineRule="auto"/>
        <w:jc w:val="both"/>
        <w:rPr>
          <w:rFonts w:eastAsia="Times New Roman"/>
          <w:sz w:val="32"/>
          <w:rtl/>
        </w:rPr>
      </w:pPr>
      <w:r w:rsidRPr="00C54BA1">
        <w:rPr>
          <w:rFonts w:eastAsia="Times New Roman"/>
          <w:sz w:val="32"/>
          <w:rtl/>
        </w:rPr>
        <w:t xml:space="preserve">الإجابة بسيطة، حيث أننا لا نفتئ نذكر أمامه دائماً بأنه شخص عصبي ونكرر هذا دوماً، حتى يصبح من روتينه اليومي أن يسمع هذه الكلمة، أو استخدام جملاً مماثلة لمضمون واحد: </w:t>
      </w:r>
    </w:p>
    <w:p w:rsidR="00C54BA1" w:rsidRPr="00C54BA1" w:rsidRDefault="00C54BA1" w:rsidP="000A4916">
      <w:pPr>
        <w:spacing w:after="0" w:line="240" w:lineRule="auto"/>
        <w:jc w:val="both"/>
        <w:rPr>
          <w:rFonts w:eastAsia="Times New Roman"/>
          <w:sz w:val="32"/>
          <w:rtl/>
        </w:rPr>
      </w:pPr>
      <w:r w:rsidRPr="00C54BA1">
        <w:rPr>
          <w:rFonts w:eastAsia="Times New Roman"/>
          <w:sz w:val="32"/>
          <w:rtl/>
        </w:rPr>
        <w:t>-  أنت شخص سريع الانفعال.</w:t>
      </w:r>
      <w:r w:rsidRPr="00C54BA1">
        <w:rPr>
          <w:rFonts w:eastAsia="Times New Roman"/>
          <w:sz w:val="32"/>
        </w:rPr>
        <w:t xml:space="preserve"> </w:t>
      </w:r>
    </w:p>
    <w:p w:rsidR="00C54BA1" w:rsidRPr="00C54BA1" w:rsidRDefault="00C54BA1" w:rsidP="000A4916">
      <w:pPr>
        <w:spacing w:after="0" w:line="240" w:lineRule="auto"/>
        <w:jc w:val="both"/>
        <w:rPr>
          <w:rFonts w:eastAsia="Times New Roman"/>
          <w:sz w:val="32"/>
          <w:rtl/>
        </w:rPr>
      </w:pPr>
      <w:r w:rsidRPr="00C54BA1">
        <w:rPr>
          <w:rFonts w:eastAsia="Times New Roman"/>
          <w:sz w:val="32"/>
          <w:rtl/>
        </w:rPr>
        <w:t>-  لن أتحدث في هذا الموضوع حتى لا تنفعل.</w:t>
      </w:r>
      <w:r w:rsidRPr="00C54BA1">
        <w:rPr>
          <w:rFonts w:eastAsia="Times New Roman"/>
          <w:sz w:val="32"/>
        </w:rPr>
        <w:t xml:space="preserve"> </w:t>
      </w:r>
    </w:p>
    <w:p w:rsidR="00C54BA1" w:rsidRPr="00C54BA1" w:rsidRDefault="000A4916" w:rsidP="000A4916">
      <w:pPr>
        <w:spacing w:after="0" w:line="240" w:lineRule="auto"/>
        <w:jc w:val="both"/>
        <w:rPr>
          <w:rFonts w:eastAsia="Times New Roman"/>
          <w:sz w:val="32"/>
          <w:rtl/>
        </w:rPr>
      </w:pPr>
      <w:r>
        <w:rPr>
          <w:rFonts w:eastAsia="Times New Roman" w:hint="cs"/>
          <w:sz w:val="32"/>
          <w:rtl/>
        </w:rPr>
        <w:t xml:space="preserve">     </w:t>
      </w:r>
      <w:r w:rsidR="00C54BA1" w:rsidRPr="00C54BA1">
        <w:rPr>
          <w:rFonts w:eastAsia="Times New Roman"/>
          <w:sz w:val="32"/>
          <w:rtl/>
        </w:rPr>
        <w:t xml:space="preserve">ومن هذه الجمل والعبارات التي تصف هذا الشخص بالعصبية فمَا الذي يحدث؟ </w:t>
      </w:r>
      <w:r w:rsidR="00C54BA1" w:rsidRPr="00C54BA1">
        <w:rPr>
          <w:rFonts w:eastAsia="Times New Roman"/>
          <w:sz w:val="32"/>
        </w:rPr>
        <w:br/>
      </w:r>
      <w:r w:rsidR="00C54BA1" w:rsidRPr="00C54BA1">
        <w:rPr>
          <w:rFonts w:eastAsia="Times New Roman"/>
          <w:sz w:val="32"/>
          <w:rtl/>
        </w:rPr>
        <w:t>فإنه يصبح دائماً على حافة الانفجار،</w:t>
      </w:r>
      <w:r>
        <w:rPr>
          <w:rFonts w:eastAsia="Times New Roman" w:hint="cs"/>
          <w:sz w:val="32"/>
          <w:rtl/>
        </w:rPr>
        <w:t xml:space="preserve"> </w:t>
      </w:r>
      <w:r w:rsidR="00C54BA1" w:rsidRPr="00C54BA1">
        <w:rPr>
          <w:rFonts w:eastAsia="Times New Roman"/>
          <w:sz w:val="32"/>
          <w:rtl/>
        </w:rPr>
        <w:t xml:space="preserve">وهذه الجمل تجعله يفكر بشكل متكرر أنه لماذا يحاول أن </w:t>
      </w:r>
      <w:r w:rsidR="00C54BA1" w:rsidRPr="00C54BA1">
        <w:rPr>
          <w:rFonts w:eastAsia="Times New Roman"/>
          <w:sz w:val="32"/>
          <w:rtl/>
        </w:rPr>
        <w:lastRenderedPageBreak/>
        <w:t>يتحكم في أعصابه مادام الجميع يعلم عنه هذه العصبية، فلا حاجة للمحاولة لأنها ستكون غير مجدية قطعاً ..فأنا عصبي هكذا أعرف عن نفسي وهكذا يخبرني الجميع</w:t>
      </w:r>
      <w:r>
        <w:rPr>
          <w:rFonts w:eastAsia="Times New Roman" w:hint="cs"/>
          <w:sz w:val="32"/>
          <w:rtl/>
        </w:rPr>
        <w:t xml:space="preserve"> ، </w:t>
      </w:r>
      <w:r w:rsidR="00C54BA1" w:rsidRPr="00C54BA1">
        <w:rPr>
          <w:rFonts w:eastAsia="Times New Roman"/>
          <w:sz w:val="32"/>
          <w:rtl/>
        </w:rPr>
        <w:t>وهكذا نكون قد صنعنا الـ 50% من عصبية هذا الشخص عندما جعلناه مهيئا ذهنياً للانفجار، ولذا فإن الخطوة الأولى للتعامل مع هذا الشخص العصبي هي ألا نجعله في هذا الوضع الذهني السلبي.</w:t>
      </w:r>
      <w:r w:rsidR="00C54BA1" w:rsidRPr="00C54BA1">
        <w:rPr>
          <w:rFonts w:eastAsia="Times New Roman"/>
          <w:sz w:val="32"/>
        </w:rPr>
        <w:t xml:space="preserve"> </w:t>
      </w:r>
      <w:r w:rsidR="00C54BA1" w:rsidRPr="00C54BA1">
        <w:rPr>
          <w:rFonts w:eastAsia="Times New Roman"/>
          <w:sz w:val="32"/>
          <w:rtl/>
        </w:rPr>
        <w:t>و</w:t>
      </w:r>
      <w:r>
        <w:rPr>
          <w:rFonts w:eastAsia="Times New Roman" w:hint="cs"/>
          <w:sz w:val="32"/>
          <w:rtl/>
        </w:rPr>
        <w:t>ل</w:t>
      </w:r>
      <w:r w:rsidR="00C54BA1" w:rsidRPr="00C54BA1">
        <w:rPr>
          <w:rFonts w:eastAsia="Times New Roman"/>
          <w:sz w:val="32"/>
          <w:rtl/>
        </w:rPr>
        <w:t xml:space="preserve">ذلك </w:t>
      </w:r>
      <w:r>
        <w:rPr>
          <w:rFonts w:eastAsia="Times New Roman" w:hint="cs"/>
          <w:sz w:val="32"/>
          <w:rtl/>
        </w:rPr>
        <w:t>و</w:t>
      </w:r>
      <w:r w:rsidR="00C54BA1" w:rsidRPr="00C54BA1">
        <w:rPr>
          <w:rFonts w:eastAsia="Times New Roman"/>
          <w:sz w:val="32"/>
          <w:rtl/>
        </w:rPr>
        <w:t>بكل بساطة يجب الامتناع عن ذكر طبيعته العصبية أمامه باستمرار، بل من الأفضل أن نتعلم كيف نمتنع عن استخدام هذه الكلمة لوصفه في أي حالة من الأحوال، عندها نكون قد تخطينا الـ50% من المشكلة، وبقي النصف الآخر الذي سنتعرف على كيفية التعامل.</w:t>
      </w:r>
    </w:p>
    <w:p w:rsidR="00C54BA1" w:rsidRPr="00FD1C19" w:rsidRDefault="000A4916" w:rsidP="000A4916">
      <w:pPr>
        <w:spacing w:after="0" w:line="240" w:lineRule="auto"/>
        <w:jc w:val="both"/>
        <w:rPr>
          <w:rFonts w:eastAsia="Times New Roman"/>
          <w:sz w:val="32"/>
          <w:rtl/>
        </w:rPr>
      </w:pPr>
      <w:r>
        <w:rPr>
          <w:rFonts w:eastAsia="Times New Roman" w:hint="cs"/>
          <w:sz w:val="32"/>
          <w:rtl/>
        </w:rPr>
        <w:t xml:space="preserve">      </w:t>
      </w:r>
      <w:r w:rsidR="00C54BA1" w:rsidRPr="00C54BA1">
        <w:rPr>
          <w:rFonts w:eastAsia="Times New Roman"/>
          <w:sz w:val="32"/>
          <w:rtl/>
        </w:rPr>
        <w:t xml:space="preserve">أجريت عدة تجارب في المعاهد المتخصصة </w:t>
      </w:r>
      <w:r>
        <w:rPr>
          <w:rFonts w:eastAsia="Times New Roman" w:hint="cs"/>
          <w:sz w:val="32"/>
          <w:rtl/>
        </w:rPr>
        <w:t>أ</w:t>
      </w:r>
      <w:r w:rsidR="00C54BA1" w:rsidRPr="00C54BA1">
        <w:rPr>
          <w:rFonts w:eastAsia="Times New Roman"/>
          <w:sz w:val="32"/>
          <w:rtl/>
        </w:rPr>
        <w:t>ثبت</w:t>
      </w:r>
      <w:r>
        <w:rPr>
          <w:rFonts w:eastAsia="Times New Roman" w:hint="cs"/>
          <w:sz w:val="32"/>
          <w:rtl/>
        </w:rPr>
        <w:t>ت</w:t>
      </w:r>
      <w:r w:rsidR="00C54BA1" w:rsidRPr="00C54BA1">
        <w:rPr>
          <w:rFonts w:eastAsia="Times New Roman"/>
          <w:sz w:val="32"/>
          <w:rtl/>
        </w:rPr>
        <w:t xml:space="preserve"> أن مجرد الإيحاءات والكلمات يمكن أن تصنع نمط الشخصية التي أمامنا، وتؤكد جميع الدراسات أن هذا التأثير الخارجي في تصرفات الإنسان مستمر، وهكذا فإن كلمة (أنت عصبي) قد تكون كافية لإحداث تأثير مباشر على تصرفات الشخص الذي أمامنا.</w:t>
      </w:r>
    </w:p>
    <w:p w:rsidR="00211506" w:rsidRPr="00211506" w:rsidRDefault="00211506" w:rsidP="000A4916">
      <w:pPr>
        <w:spacing w:after="0" w:line="240" w:lineRule="auto"/>
        <w:jc w:val="both"/>
        <w:rPr>
          <w:rFonts w:eastAsia="Times New Roman" w:cs="AdvertisingExtraBold"/>
          <w:sz w:val="28"/>
          <w:szCs w:val="28"/>
        </w:rPr>
      </w:pPr>
      <w:r w:rsidRPr="000A4916">
        <w:rPr>
          <w:rFonts w:eastAsia="Times New Roman" w:cs="AdvertisingExtraBold"/>
          <w:sz w:val="28"/>
          <w:szCs w:val="28"/>
          <w:rtl/>
        </w:rPr>
        <w:t>سمات الشخصية الانفعالية</w:t>
      </w:r>
      <w:r w:rsidRPr="000A4916">
        <w:rPr>
          <w:rFonts w:eastAsia="Times New Roman" w:cs="AdvertisingExtraBold"/>
          <w:sz w:val="28"/>
          <w:szCs w:val="28"/>
        </w:rPr>
        <w:t>:</w:t>
      </w:r>
      <w:r w:rsidRPr="000A4916">
        <w:rPr>
          <w:rFonts w:eastAsia="Times New Roman" w:cs="AdvertisingExtraBold"/>
          <w:sz w:val="28"/>
          <w:szCs w:val="28"/>
          <w:rtl/>
        </w:rPr>
        <w:t>-</w:t>
      </w:r>
    </w:p>
    <w:p w:rsidR="00211506" w:rsidRPr="000A4916" w:rsidRDefault="00211506" w:rsidP="000A4916">
      <w:pPr>
        <w:pStyle w:val="a4"/>
        <w:numPr>
          <w:ilvl w:val="0"/>
          <w:numId w:val="8"/>
        </w:numPr>
        <w:bidi/>
        <w:spacing w:after="0"/>
        <w:jc w:val="both"/>
        <w:rPr>
          <w:rFonts w:ascii="Simplified Arabic" w:hAnsi="Simplified Arabic" w:cs="Simplified Arabic"/>
          <w:sz w:val="32"/>
          <w:szCs w:val="32"/>
        </w:rPr>
      </w:pPr>
      <w:r w:rsidRPr="000A4916">
        <w:rPr>
          <w:rFonts w:ascii="Simplified Arabic" w:hAnsi="Simplified Arabic" w:cs="Simplified Arabic"/>
          <w:sz w:val="32"/>
          <w:szCs w:val="32"/>
          <w:rtl/>
        </w:rPr>
        <w:t>التسلط على الآخرين وعدم مراعاة حقوقهم فضلاً عن مشاعرهم</w:t>
      </w:r>
      <w:r w:rsidRPr="000A4916">
        <w:rPr>
          <w:rFonts w:ascii="Simplified Arabic" w:hAnsi="Simplified Arabic" w:cs="Simplified Arabic"/>
          <w:sz w:val="32"/>
          <w:szCs w:val="32"/>
        </w:rPr>
        <w:t>.</w:t>
      </w:r>
    </w:p>
    <w:p w:rsidR="00211506" w:rsidRPr="000A4916" w:rsidRDefault="00211506" w:rsidP="000A4916">
      <w:pPr>
        <w:pStyle w:val="a4"/>
        <w:numPr>
          <w:ilvl w:val="0"/>
          <w:numId w:val="8"/>
        </w:numPr>
        <w:bidi/>
        <w:spacing w:after="0"/>
        <w:jc w:val="both"/>
        <w:rPr>
          <w:rFonts w:ascii="Simplified Arabic" w:hAnsi="Simplified Arabic" w:cs="Simplified Arabic"/>
          <w:sz w:val="32"/>
          <w:szCs w:val="32"/>
        </w:rPr>
      </w:pPr>
      <w:r w:rsidRPr="000A4916">
        <w:rPr>
          <w:rFonts w:ascii="Simplified Arabic" w:hAnsi="Simplified Arabic" w:cs="Simplified Arabic"/>
          <w:sz w:val="32"/>
          <w:szCs w:val="32"/>
          <w:rtl/>
        </w:rPr>
        <w:t>الجرأة الزائدة عن حدها في إبداء الرأي ووجهات النظر إلى حد إلزام الآخرين بها في بعض المواقف</w:t>
      </w:r>
      <w:r w:rsidRPr="000A4916">
        <w:rPr>
          <w:rFonts w:ascii="Simplified Arabic" w:hAnsi="Simplified Arabic" w:cs="Simplified Arabic"/>
          <w:sz w:val="32"/>
          <w:szCs w:val="32"/>
        </w:rPr>
        <w:t xml:space="preserve"> .</w:t>
      </w:r>
    </w:p>
    <w:p w:rsidR="00211506" w:rsidRPr="000A4916" w:rsidRDefault="00211506" w:rsidP="000A4916">
      <w:pPr>
        <w:pStyle w:val="a4"/>
        <w:numPr>
          <w:ilvl w:val="0"/>
          <w:numId w:val="8"/>
        </w:numPr>
        <w:bidi/>
        <w:spacing w:after="0"/>
        <w:jc w:val="both"/>
        <w:rPr>
          <w:rFonts w:ascii="Simplified Arabic" w:hAnsi="Simplified Arabic" w:cs="Simplified Arabic"/>
          <w:sz w:val="32"/>
          <w:szCs w:val="32"/>
        </w:rPr>
      </w:pPr>
      <w:r w:rsidRPr="000A4916">
        <w:rPr>
          <w:rFonts w:ascii="Simplified Arabic" w:hAnsi="Simplified Arabic" w:cs="Simplified Arabic"/>
          <w:sz w:val="32"/>
          <w:szCs w:val="32"/>
          <w:rtl/>
        </w:rPr>
        <w:t>المبالغة في إظهار مشاعر الاستياء والغضب والكره وعدم مراعاة مشاعر الآخرين في ذلك</w:t>
      </w:r>
      <w:r w:rsidRPr="000A4916">
        <w:rPr>
          <w:rFonts w:ascii="Simplified Arabic" w:hAnsi="Simplified Arabic" w:cs="Simplified Arabic"/>
          <w:sz w:val="32"/>
          <w:szCs w:val="32"/>
        </w:rPr>
        <w:t>.</w:t>
      </w:r>
    </w:p>
    <w:p w:rsidR="00211506" w:rsidRPr="000A4916" w:rsidRDefault="00211506" w:rsidP="00F2686C">
      <w:pPr>
        <w:pStyle w:val="a4"/>
        <w:numPr>
          <w:ilvl w:val="0"/>
          <w:numId w:val="8"/>
        </w:numPr>
        <w:bidi/>
        <w:spacing w:after="0"/>
        <w:jc w:val="both"/>
        <w:rPr>
          <w:rFonts w:ascii="Simplified Arabic" w:hAnsi="Simplified Arabic" w:cs="Simplified Arabic"/>
          <w:sz w:val="32"/>
          <w:szCs w:val="32"/>
        </w:rPr>
      </w:pPr>
      <w:r w:rsidRPr="000A4916">
        <w:rPr>
          <w:rFonts w:ascii="Simplified Arabic" w:hAnsi="Simplified Arabic" w:cs="Simplified Arabic"/>
          <w:sz w:val="32"/>
          <w:szCs w:val="32"/>
          <w:rtl/>
        </w:rPr>
        <w:t xml:space="preserve">الجرأة الزائدة في اتخاذ القرارات وتنفيذها </w:t>
      </w:r>
      <w:r w:rsidR="00F2686C">
        <w:rPr>
          <w:rFonts w:ascii="Simplified Arabic" w:hAnsi="Simplified Arabic" w:cs="Simplified Arabic" w:hint="cs"/>
          <w:sz w:val="32"/>
          <w:szCs w:val="32"/>
          <w:rtl/>
        </w:rPr>
        <w:t>(</w:t>
      </w:r>
      <w:r w:rsidRPr="000A4916">
        <w:rPr>
          <w:rFonts w:ascii="Simplified Arabic" w:hAnsi="Simplified Arabic" w:cs="Simplified Arabic"/>
          <w:sz w:val="32"/>
          <w:szCs w:val="32"/>
          <w:rtl/>
        </w:rPr>
        <w:t>وبتهور أحياناً) وقد تكون قرارات حاسمة ومهمة ولا تقتصر تبعاتها عليه بل تمتد إلى غيره ( أولاده ،زوجته، طلابه، أصدقائه</w:t>
      </w:r>
      <w:r w:rsidRPr="000A4916">
        <w:rPr>
          <w:rFonts w:ascii="Simplified Arabic" w:hAnsi="Simplified Arabic" w:cs="Simplified Arabic"/>
          <w:sz w:val="32"/>
          <w:szCs w:val="32"/>
        </w:rPr>
        <w:t>...</w:t>
      </w:r>
      <w:r w:rsidR="00F2686C">
        <w:rPr>
          <w:rFonts w:ascii="Simplified Arabic" w:hAnsi="Simplified Arabic" w:cs="Simplified Arabic" w:hint="cs"/>
          <w:sz w:val="32"/>
          <w:szCs w:val="32"/>
          <w:rtl/>
        </w:rPr>
        <w:t>)</w:t>
      </w:r>
      <w:r w:rsidRPr="000A4916">
        <w:rPr>
          <w:rFonts w:ascii="Simplified Arabic" w:hAnsi="Simplified Arabic" w:cs="Simplified Arabic"/>
          <w:sz w:val="32"/>
          <w:szCs w:val="32"/>
        </w:rPr>
        <w:t>.</w:t>
      </w:r>
    </w:p>
    <w:p w:rsidR="00211506" w:rsidRPr="000A4916" w:rsidRDefault="00211506" w:rsidP="00F2686C">
      <w:pPr>
        <w:pStyle w:val="a4"/>
        <w:numPr>
          <w:ilvl w:val="0"/>
          <w:numId w:val="8"/>
        </w:numPr>
        <w:bidi/>
        <w:spacing w:after="0"/>
        <w:jc w:val="both"/>
        <w:rPr>
          <w:rFonts w:ascii="Simplified Arabic" w:hAnsi="Simplified Arabic" w:cs="Simplified Arabic"/>
          <w:sz w:val="32"/>
          <w:szCs w:val="32"/>
        </w:rPr>
      </w:pPr>
      <w:r w:rsidRPr="000A4916">
        <w:rPr>
          <w:rFonts w:ascii="Simplified Arabic" w:hAnsi="Simplified Arabic" w:cs="Simplified Arabic"/>
          <w:sz w:val="32"/>
          <w:szCs w:val="32"/>
          <w:rtl/>
        </w:rPr>
        <w:t xml:space="preserve">الإفراط في الاعتداد بالنفس </w:t>
      </w:r>
      <w:r w:rsidR="00F2686C">
        <w:rPr>
          <w:rFonts w:ascii="Simplified Arabic" w:hAnsi="Simplified Arabic" w:cs="Simplified Arabic" w:hint="cs"/>
          <w:sz w:val="32"/>
          <w:szCs w:val="32"/>
          <w:rtl/>
        </w:rPr>
        <w:t>(</w:t>
      </w:r>
      <w:r w:rsidRPr="000A4916">
        <w:rPr>
          <w:rFonts w:ascii="Simplified Arabic" w:hAnsi="Simplified Arabic" w:cs="Simplified Arabic"/>
          <w:sz w:val="32"/>
          <w:szCs w:val="32"/>
          <w:rtl/>
        </w:rPr>
        <w:t>بالرأي والقدرات) وتحدي الآخرين وعنادهم</w:t>
      </w:r>
      <w:r w:rsidRPr="000A4916">
        <w:rPr>
          <w:rFonts w:ascii="Simplified Arabic" w:hAnsi="Simplified Arabic" w:cs="Simplified Arabic"/>
          <w:sz w:val="32"/>
          <w:szCs w:val="32"/>
        </w:rPr>
        <w:t>.</w:t>
      </w:r>
    </w:p>
    <w:p w:rsidR="00211506" w:rsidRPr="000A4916" w:rsidRDefault="00211506" w:rsidP="000A4916">
      <w:pPr>
        <w:pStyle w:val="a4"/>
        <w:numPr>
          <w:ilvl w:val="0"/>
          <w:numId w:val="8"/>
        </w:numPr>
        <w:bidi/>
        <w:spacing w:after="0"/>
        <w:jc w:val="both"/>
        <w:rPr>
          <w:rFonts w:ascii="Simplified Arabic" w:hAnsi="Simplified Arabic" w:cs="Simplified Arabic"/>
          <w:sz w:val="32"/>
          <w:szCs w:val="32"/>
        </w:rPr>
      </w:pPr>
      <w:r w:rsidRPr="000A4916">
        <w:rPr>
          <w:rFonts w:ascii="Simplified Arabic" w:hAnsi="Simplified Arabic" w:cs="Simplified Arabic"/>
          <w:sz w:val="32"/>
          <w:szCs w:val="32"/>
          <w:rtl/>
        </w:rPr>
        <w:t>الحملقة في عيون الآخرين بقوة وقلة احترام وبنظرات تسلط تشعر الطرف المقابل وكأنه أمام عدو</w:t>
      </w:r>
    </w:p>
    <w:p w:rsidR="00211506" w:rsidRPr="000A4916" w:rsidRDefault="00211506" w:rsidP="00F2686C">
      <w:pPr>
        <w:pStyle w:val="a4"/>
        <w:numPr>
          <w:ilvl w:val="0"/>
          <w:numId w:val="8"/>
        </w:numPr>
        <w:bidi/>
        <w:spacing w:after="0"/>
        <w:jc w:val="both"/>
        <w:rPr>
          <w:rFonts w:ascii="Simplified Arabic" w:hAnsi="Simplified Arabic" w:cs="Simplified Arabic"/>
          <w:sz w:val="32"/>
          <w:szCs w:val="32"/>
        </w:rPr>
      </w:pPr>
      <w:r w:rsidRPr="000A4916">
        <w:rPr>
          <w:rFonts w:ascii="Simplified Arabic" w:hAnsi="Simplified Arabic" w:cs="Simplified Arabic"/>
          <w:sz w:val="32"/>
          <w:szCs w:val="32"/>
          <w:rtl/>
        </w:rPr>
        <w:t xml:space="preserve">قوة في الصوت مع ارتفاع في نبراته وتسلط في عباراته </w:t>
      </w:r>
      <w:r w:rsidR="00F2686C">
        <w:rPr>
          <w:rFonts w:ascii="Simplified Arabic" w:hAnsi="Simplified Arabic" w:cs="Simplified Arabic" w:hint="cs"/>
          <w:sz w:val="32"/>
          <w:szCs w:val="32"/>
          <w:rtl/>
        </w:rPr>
        <w:t xml:space="preserve">كأنها </w:t>
      </w:r>
      <w:r w:rsidRPr="000A4916">
        <w:rPr>
          <w:rFonts w:ascii="Simplified Arabic" w:hAnsi="Simplified Arabic" w:cs="Simplified Arabic"/>
          <w:sz w:val="32"/>
          <w:szCs w:val="32"/>
          <w:rtl/>
        </w:rPr>
        <w:t>أوامر ملزمة أو نواه صارمة</w:t>
      </w:r>
      <w:r w:rsidR="00F2686C">
        <w:rPr>
          <w:rFonts w:ascii="Simplified Arabic" w:hAnsi="Simplified Arabic" w:cs="Simplified Arabic" w:hint="cs"/>
          <w:sz w:val="32"/>
          <w:szCs w:val="32"/>
          <w:rtl/>
        </w:rPr>
        <w:t>.</w:t>
      </w:r>
    </w:p>
    <w:p w:rsidR="00211506" w:rsidRPr="00FD1C19" w:rsidRDefault="00211506" w:rsidP="00FD1C19">
      <w:pPr>
        <w:spacing w:after="0" w:line="240" w:lineRule="auto"/>
        <w:jc w:val="both"/>
        <w:rPr>
          <w:rFonts w:eastAsia="Times New Roman"/>
          <w:sz w:val="32"/>
          <w:u w:val="single"/>
          <w:rtl/>
        </w:rPr>
      </w:pPr>
    </w:p>
    <w:p w:rsidR="00C54BA1" w:rsidRPr="00C54BA1" w:rsidRDefault="00F2686C" w:rsidP="00F2686C">
      <w:pPr>
        <w:spacing w:after="0" w:line="240" w:lineRule="auto"/>
        <w:jc w:val="both"/>
        <w:rPr>
          <w:rFonts w:eastAsia="Times New Roman" w:cs="AdvertisingExtraBold"/>
          <w:sz w:val="28"/>
          <w:szCs w:val="28"/>
          <w:rtl/>
        </w:rPr>
      </w:pPr>
      <w:r>
        <w:rPr>
          <w:rFonts w:eastAsia="Times New Roman" w:cs="AdvertisingExtraBold" w:hint="cs"/>
          <w:sz w:val="28"/>
          <w:szCs w:val="28"/>
          <w:rtl/>
        </w:rPr>
        <w:t xml:space="preserve">سبل </w:t>
      </w:r>
      <w:r w:rsidR="00C54BA1" w:rsidRPr="00C54BA1">
        <w:rPr>
          <w:rFonts w:eastAsia="Times New Roman" w:cs="AdvertisingExtraBold"/>
          <w:sz w:val="28"/>
          <w:szCs w:val="28"/>
          <w:rtl/>
        </w:rPr>
        <w:t xml:space="preserve">التعامل مع </w:t>
      </w:r>
      <w:r>
        <w:rPr>
          <w:rFonts w:eastAsia="Times New Roman" w:cs="AdvertisingExtraBold" w:hint="cs"/>
          <w:sz w:val="28"/>
          <w:szCs w:val="28"/>
          <w:rtl/>
        </w:rPr>
        <w:t>الشخصية الانفعالية</w:t>
      </w:r>
      <w:r w:rsidR="00C54BA1" w:rsidRPr="00C54BA1">
        <w:rPr>
          <w:rFonts w:eastAsia="Times New Roman" w:cs="AdvertisingExtraBold"/>
          <w:sz w:val="28"/>
          <w:szCs w:val="28"/>
          <w:rtl/>
        </w:rPr>
        <w:t xml:space="preserve">: </w:t>
      </w:r>
      <w:r w:rsidR="00C54BA1" w:rsidRPr="00C54BA1">
        <w:rPr>
          <w:rFonts w:eastAsia="Times New Roman" w:cs="AdvertisingExtraBold"/>
          <w:sz w:val="28"/>
          <w:szCs w:val="28"/>
        </w:rPr>
        <w:t> </w:t>
      </w:r>
    </w:p>
    <w:p w:rsidR="00C54BA1" w:rsidRPr="00C54BA1" w:rsidRDefault="00C54BA1" w:rsidP="00FD1C19">
      <w:pPr>
        <w:spacing w:after="0" w:line="240" w:lineRule="auto"/>
        <w:jc w:val="both"/>
        <w:rPr>
          <w:rFonts w:eastAsia="Times New Roman"/>
          <w:b/>
          <w:bCs/>
          <w:sz w:val="32"/>
          <w:rtl/>
        </w:rPr>
      </w:pPr>
      <w:r w:rsidRPr="00C54BA1">
        <w:rPr>
          <w:rFonts w:eastAsia="Times New Roman"/>
          <w:b/>
          <w:bCs/>
          <w:sz w:val="32"/>
          <w:rtl/>
        </w:rPr>
        <w:t xml:space="preserve">أولاً: </w:t>
      </w:r>
      <w:r w:rsidRPr="00C54BA1">
        <w:rPr>
          <w:rFonts w:eastAsia="Times New Roman"/>
          <w:b/>
          <w:bCs/>
          <w:sz w:val="32"/>
          <w:u w:val="single"/>
          <w:rtl/>
        </w:rPr>
        <w:t>لا تأخذ الأمور بشكل شخصي:</w:t>
      </w:r>
      <w:r w:rsidR="00F2686C" w:rsidRPr="00F2686C">
        <w:rPr>
          <w:rFonts w:eastAsia="Times New Roman" w:hint="cs"/>
          <w:b/>
          <w:bCs/>
          <w:sz w:val="32"/>
          <w:rtl/>
        </w:rPr>
        <w:t>-</w:t>
      </w:r>
      <w:r w:rsidRPr="00C54BA1">
        <w:rPr>
          <w:rFonts w:eastAsia="Times New Roman"/>
          <w:b/>
          <w:bCs/>
          <w:sz w:val="32"/>
          <w:rtl/>
        </w:rPr>
        <w:t xml:space="preserve"> </w:t>
      </w:r>
    </w:p>
    <w:p w:rsidR="00C54BA1" w:rsidRPr="00C54BA1" w:rsidRDefault="00F2686C" w:rsidP="00FD1C19">
      <w:pPr>
        <w:spacing w:after="0" w:line="240" w:lineRule="auto"/>
        <w:jc w:val="both"/>
        <w:rPr>
          <w:rFonts w:eastAsia="Times New Roman"/>
          <w:sz w:val="32"/>
          <w:rtl/>
        </w:rPr>
      </w:pPr>
      <w:r>
        <w:rPr>
          <w:rFonts w:eastAsia="Times New Roman" w:hint="cs"/>
          <w:sz w:val="32"/>
          <w:rtl/>
        </w:rPr>
        <w:t xml:space="preserve">     </w:t>
      </w:r>
      <w:r w:rsidR="00C54BA1" w:rsidRPr="00C54BA1">
        <w:rPr>
          <w:rFonts w:eastAsia="Times New Roman"/>
          <w:sz w:val="32"/>
          <w:rtl/>
        </w:rPr>
        <w:t>أسلوب الشخص العصبي خاص فيه فقط وليس لشيء مرتبط فيك شخصياً، فعادة ما يعبر الغضب عن ضعف الشخص الغاضب نفسه، ويكون أحياناً سبب الغضب الشعور بالفراغ أو الخوف من شيء ما، ولهذا يبحث الشخص عن شيء ما يشعره بالقوة والأهمية، بالطبع نحن لا نبرر افعال الغاضب نحن فقط نشرح لماذا يغضب بعض الأشخاص، وبهذا تكون العصبية هي طريقة الغاضب في التعامل مع الضغط الذي يتعرض له من أي نوع كان.</w:t>
      </w:r>
    </w:p>
    <w:p w:rsidR="00C54BA1" w:rsidRPr="00C54BA1" w:rsidRDefault="00C54BA1" w:rsidP="00FD1C19">
      <w:pPr>
        <w:spacing w:after="0" w:line="240" w:lineRule="auto"/>
        <w:jc w:val="both"/>
        <w:rPr>
          <w:rFonts w:eastAsia="Times New Roman"/>
          <w:sz w:val="32"/>
          <w:rtl/>
        </w:rPr>
      </w:pPr>
      <w:r w:rsidRPr="00C54BA1">
        <w:rPr>
          <w:rFonts w:eastAsia="Times New Roman"/>
          <w:b/>
          <w:bCs/>
          <w:sz w:val="32"/>
          <w:rtl/>
        </w:rPr>
        <w:t xml:space="preserve">ثانياً: </w:t>
      </w:r>
      <w:r w:rsidRPr="00C54BA1">
        <w:rPr>
          <w:rFonts w:eastAsia="Times New Roman"/>
          <w:b/>
          <w:bCs/>
          <w:sz w:val="32"/>
          <w:u w:val="single"/>
          <w:rtl/>
        </w:rPr>
        <w:t>الحد من العدائية:</w:t>
      </w:r>
      <w:r w:rsidR="00F2686C">
        <w:rPr>
          <w:rFonts w:eastAsia="Times New Roman" w:hint="cs"/>
          <w:sz w:val="32"/>
          <w:rtl/>
        </w:rPr>
        <w:t>-</w:t>
      </w:r>
      <w:r w:rsidRPr="00C54BA1">
        <w:rPr>
          <w:rFonts w:eastAsia="Times New Roman"/>
          <w:sz w:val="32"/>
          <w:rtl/>
        </w:rPr>
        <w:t xml:space="preserve"> </w:t>
      </w:r>
    </w:p>
    <w:p w:rsidR="00C54BA1" w:rsidRPr="00C54BA1" w:rsidRDefault="00F2686C" w:rsidP="00FD1C19">
      <w:pPr>
        <w:spacing w:after="0" w:line="240" w:lineRule="auto"/>
        <w:jc w:val="both"/>
        <w:rPr>
          <w:rFonts w:eastAsia="Times New Roman"/>
          <w:sz w:val="32"/>
          <w:rtl/>
        </w:rPr>
      </w:pPr>
      <w:r>
        <w:rPr>
          <w:rFonts w:eastAsia="Times New Roman" w:hint="cs"/>
          <w:sz w:val="32"/>
          <w:rtl/>
        </w:rPr>
        <w:t xml:space="preserve">    </w:t>
      </w:r>
      <w:r w:rsidR="00C54BA1" w:rsidRPr="00C54BA1">
        <w:rPr>
          <w:rFonts w:eastAsia="Times New Roman"/>
          <w:sz w:val="32"/>
          <w:rtl/>
        </w:rPr>
        <w:t>تخلق العدائية طاقة سلبية حولنا، والدليل أنه عندما يتواجد حولك أشخاص غاضبين أو في أجواء مشحونة تلاحظ أنك قد أصبحت أقل طاقة وحيوية، ولهذا تجنب التعامل المستمر مع أولئك الأشخاص، وأفضل ما يمكن فعله عند التعامل مع الشخص العصبي هو أن لا تتدخل في كل ما يغضبه.</w:t>
      </w:r>
    </w:p>
    <w:p w:rsidR="00C54BA1" w:rsidRPr="00C54BA1" w:rsidRDefault="00C54BA1" w:rsidP="00FD1C19">
      <w:pPr>
        <w:spacing w:after="0" w:line="240" w:lineRule="auto"/>
        <w:jc w:val="both"/>
        <w:rPr>
          <w:rFonts w:eastAsia="Times New Roman"/>
          <w:b/>
          <w:bCs/>
          <w:sz w:val="32"/>
          <w:rtl/>
        </w:rPr>
      </w:pPr>
      <w:r w:rsidRPr="00C54BA1">
        <w:rPr>
          <w:rFonts w:eastAsia="Times New Roman"/>
          <w:b/>
          <w:bCs/>
          <w:sz w:val="32"/>
          <w:rtl/>
        </w:rPr>
        <w:t xml:space="preserve">ثالثاً: </w:t>
      </w:r>
      <w:r w:rsidRPr="00C54BA1">
        <w:rPr>
          <w:rFonts w:eastAsia="Times New Roman"/>
          <w:b/>
          <w:bCs/>
          <w:sz w:val="32"/>
          <w:u w:val="single"/>
          <w:rtl/>
        </w:rPr>
        <w:t>الدفاع يضعف موقفك ويزيد حدة غضبه:</w:t>
      </w:r>
      <w:r w:rsidR="00F2686C">
        <w:rPr>
          <w:rFonts w:eastAsia="Times New Roman" w:hint="cs"/>
          <w:b/>
          <w:bCs/>
          <w:sz w:val="32"/>
          <w:rtl/>
        </w:rPr>
        <w:t>-</w:t>
      </w:r>
      <w:r w:rsidRPr="00C54BA1">
        <w:rPr>
          <w:rFonts w:eastAsia="Times New Roman"/>
          <w:b/>
          <w:bCs/>
          <w:sz w:val="32"/>
          <w:rtl/>
        </w:rPr>
        <w:t xml:space="preserve"> </w:t>
      </w:r>
    </w:p>
    <w:p w:rsidR="00C54BA1" w:rsidRPr="00C54BA1" w:rsidRDefault="00F2686C" w:rsidP="00FD1C19">
      <w:pPr>
        <w:spacing w:after="0" w:line="240" w:lineRule="auto"/>
        <w:jc w:val="both"/>
        <w:rPr>
          <w:rFonts w:eastAsia="Times New Roman"/>
          <w:sz w:val="32"/>
          <w:rtl/>
        </w:rPr>
      </w:pPr>
      <w:r>
        <w:rPr>
          <w:rFonts w:eastAsia="Times New Roman" w:hint="cs"/>
          <w:sz w:val="32"/>
          <w:rtl/>
        </w:rPr>
        <w:t xml:space="preserve">     </w:t>
      </w:r>
      <w:r w:rsidR="00C54BA1" w:rsidRPr="00C54BA1">
        <w:rPr>
          <w:rFonts w:eastAsia="Times New Roman"/>
          <w:sz w:val="32"/>
          <w:rtl/>
        </w:rPr>
        <w:t>إن اتباع أسلوب الدفاع سيشحن الجو بعدائية أكبر ويمنح الغاضب قوة ضدك، فمن المهم عند التعامل مع الشخص العصبي أن تصنع حدوداً ثابتة بينكم حتى لا يتخطاها ولكن ليس عن طريق استخدام أسلوب الدفاع فهذا سيزيد الوضع سوءاً.</w:t>
      </w:r>
    </w:p>
    <w:p w:rsidR="00C54BA1" w:rsidRPr="00C54BA1" w:rsidRDefault="00C54BA1" w:rsidP="00FD1C19">
      <w:pPr>
        <w:spacing w:after="0" w:line="240" w:lineRule="auto"/>
        <w:jc w:val="both"/>
        <w:rPr>
          <w:rFonts w:eastAsia="Times New Roman"/>
          <w:b/>
          <w:bCs/>
          <w:sz w:val="32"/>
          <w:rtl/>
        </w:rPr>
      </w:pPr>
      <w:r w:rsidRPr="00C54BA1">
        <w:rPr>
          <w:rFonts w:eastAsia="Times New Roman"/>
          <w:b/>
          <w:bCs/>
          <w:sz w:val="32"/>
          <w:rtl/>
        </w:rPr>
        <w:t xml:space="preserve">رابعاً: </w:t>
      </w:r>
      <w:r w:rsidRPr="00C54BA1">
        <w:rPr>
          <w:rFonts w:eastAsia="Times New Roman"/>
          <w:b/>
          <w:bCs/>
          <w:sz w:val="32"/>
          <w:u w:val="single"/>
          <w:rtl/>
        </w:rPr>
        <w:t>لا تهاجم الغاضب قدر المستطاع:</w:t>
      </w:r>
      <w:r w:rsidR="00F2686C">
        <w:rPr>
          <w:rFonts w:eastAsia="Times New Roman" w:hint="cs"/>
          <w:b/>
          <w:bCs/>
          <w:sz w:val="32"/>
          <w:rtl/>
        </w:rPr>
        <w:t>-</w:t>
      </w:r>
      <w:r w:rsidRPr="00C54BA1">
        <w:rPr>
          <w:rFonts w:eastAsia="Times New Roman"/>
          <w:b/>
          <w:bCs/>
          <w:sz w:val="32"/>
          <w:rtl/>
        </w:rPr>
        <w:t xml:space="preserve"> </w:t>
      </w:r>
    </w:p>
    <w:p w:rsidR="00C54BA1" w:rsidRPr="00C54BA1" w:rsidRDefault="00F2686C" w:rsidP="00FD1C19">
      <w:pPr>
        <w:spacing w:after="0" w:line="240" w:lineRule="auto"/>
        <w:jc w:val="both"/>
        <w:rPr>
          <w:rFonts w:eastAsia="Times New Roman"/>
          <w:sz w:val="32"/>
          <w:rtl/>
        </w:rPr>
      </w:pPr>
      <w:r>
        <w:rPr>
          <w:rFonts w:eastAsia="Times New Roman" w:hint="cs"/>
          <w:sz w:val="32"/>
          <w:rtl/>
        </w:rPr>
        <w:t xml:space="preserve">     </w:t>
      </w:r>
      <w:r w:rsidR="00C54BA1" w:rsidRPr="00C54BA1">
        <w:rPr>
          <w:rFonts w:eastAsia="Times New Roman"/>
          <w:sz w:val="32"/>
          <w:rtl/>
        </w:rPr>
        <w:t>يعد الهجوم أفضل بيئة لتكاثر العدائية ولن يوصل الهجوم إلى أي حل، بل سيزيد الموقف ألماً وإحباطاً، والأسلوب من أهم الأسلحة في فن التعامل مع الشخص العصبي، لذا عليك مراعاة أسلوبك ومراقبة كلماتك والتحدث بنبرة فيها احترام وتقدير للغاضب لإشعاره بأهمية كلامه، مما يكون له الدور الأكبر في امتصاص غضبه بشكل سحري.</w:t>
      </w:r>
    </w:p>
    <w:p w:rsidR="00C54BA1" w:rsidRPr="00C54BA1" w:rsidRDefault="00C54BA1" w:rsidP="00FD1C19">
      <w:pPr>
        <w:spacing w:after="0" w:line="240" w:lineRule="auto"/>
        <w:jc w:val="both"/>
        <w:rPr>
          <w:rFonts w:eastAsia="Times New Roman"/>
          <w:b/>
          <w:bCs/>
          <w:sz w:val="32"/>
          <w:rtl/>
        </w:rPr>
      </w:pPr>
      <w:r w:rsidRPr="00C54BA1">
        <w:rPr>
          <w:rFonts w:eastAsia="Times New Roman"/>
          <w:b/>
          <w:bCs/>
          <w:sz w:val="32"/>
          <w:rtl/>
        </w:rPr>
        <w:t>خامساً:</w:t>
      </w:r>
      <w:r w:rsidRPr="00C54BA1">
        <w:rPr>
          <w:rFonts w:eastAsia="Times New Roman"/>
          <w:b/>
          <w:bCs/>
          <w:sz w:val="32"/>
          <w:u w:val="single"/>
          <w:rtl/>
        </w:rPr>
        <w:t xml:space="preserve"> عبر عن تعاطفك: </w:t>
      </w:r>
      <w:r w:rsidR="00F2686C">
        <w:rPr>
          <w:rFonts w:eastAsia="Times New Roman" w:hint="cs"/>
          <w:b/>
          <w:bCs/>
          <w:sz w:val="32"/>
          <w:u w:val="single"/>
          <w:rtl/>
        </w:rPr>
        <w:t>-</w:t>
      </w:r>
    </w:p>
    <w:p w:rsidR="00C54BA1" w:rsidRPr="00C54BA1" w:rsidRDefault="00F2686C" w:rsidP="00FD1C19">
      <w:pPr>
        <w:spacing w:after="0" w:line="240" w:lineRule="auto"/>
        <w:jc w:val="both"/>
        <w:rPr>
          <w:rFonts w:eastAsia="Times New Roman"/>
          <w:sz w:val="32"/>
          <w:rtl/>
        </w:rPr>
      </w:pPr>
      <w:r>
        <w:rPr>
          <w:rFonts w:eastAsia="Times New Roman" w:hint="cs"/>
          <w:sz w:val="32"/>
          <w:rtl/>
        </w:rPr>
        <w:t xml:space="preserve">     </w:t>
      </w:r>
      <w:r w:rsidR="00C54BA1" w:rsidRPr="00C54BA1">
        <w:rPr>
          <w:rFonts w:eastAsia="Times New Roman"/>
          <w:sz w:val="32"/>
          <w:rtl/>
        </w:rPr>
        <w:t>عليك مراقبة أسلوبك في فن التعامل مع الشخص العصبي بالإضافة للتعبير عن تعاطفك مع الغاضب بكلمات لطيفة مثل أنا أفهمك، أنا أسمعك، أنا أوافقك الرأي.</w:t>
      </w:r>
    </w:p>
    <w:p w:rsidR="00C54BA1" w:rsidRPr="00C54BA1" w:rsidRDefault="00C54BA1" w:rsidP="00FD1C19">
      <w:pPr>
        <w:spacing w:after="0" w:line="240" w:lineRule="auto"/>
        <w:contextualSpacing/>
        <w:jc w:val="both"/>
        <w:rPr>
          <w:rFonts w:eastAsia="Times New Roman"/>
          <w:b/>
          <w:bCs/>
          <w:sz w:val="32"/>
          <w:rtl/>
        </w:rPr>
      </w:pPr>
      <w:r w:rsidRPr="00C54BA1">
        <w:rPr>
          <w:rFonts w:eastAsia="Times New Roman"/>
          <w:b/>
          <w:bCs/>
          <w:sz w:val="32"/>
          <w:rtl/>
        </w:rPr>
        <w:lastRenderedPageBreak/>
        <w:t>سادساً:</w:t>
      </w:r>
      <w:r w:rsidRPr="00C54BA1">
        <w:rPr>
          <w:rFonts w:eastAsia="Times New Roman"/>
          <w:b/>
          <w:bCs/>
          <w:sz w:val="32"/>
          <w:u w:val="single"/>
          <w:rtl/>
        </w:rPr>
        <w:t xml:space="preserve"> عدم الاستمرار في مناقشة الموضوع نفسه:</w:t>
      </w:r>
      <w:r w:rsidR="00F2686C">
        <w:rPr>
          <w:rFonts w:eastAsia="Times New Roman" w:hint="cs"/>
          <w:b/>
          <w:bCs/>
          <w:sz w:val="32"/>
          <w:rtl/>
        </w:rPr>
        <w:t>-</w:t>
      </w:r>
    </w:p>
    <w:p w:rsidR="00C54BA1" w:rsidRPr="00C54BA1" w:rsidRDefault="00C54BA1" w:rsidP="00FD1C19">
      <w:pPr>
        <w:spacing w:after="0" w:line="240" w:lineRule="auto"/>
        <w:jc w:val="both"/>
        <w:rPr>
          <w:rFonts w:eastAsia="Times New Roman"/>
          <w:sz w:val="32"/>
          <w:rtl/>
        </w:rPr>
      </w:pPr>
      <w:r w:rsidRPr="00C54BA1">
        <w:rPr>
          <w:rFonts w:eastAsia="Times New Roman"/>
          <w:sz w:val="32"/>
          <w:rtl/>
        </w:rPr>
        <w:t xml:space="preserve">عدم الاستمرار بالمناقشة عندما تبدأ ظواهر الانفعال بالظهور لدى الشخص  وهذا لا يعني إطلاقا أن نقبل كل ما يصدر عنه رغبة في تجنب انفعاله، ولكن المقصود هنا إرجاء المناقشة لوقت آخر. </w:t>
      </w:r>
    </w:p>
    <w:p w:rsidR="00C54BA1" w:rsidRPr="00C54BA1" w:rsidRDefault="00C54BA1" w:rsidP="00FD1C19">
      <w:pPr>
        <w:spacing w:after="0" w:line="240" w:lineRule="auto"/>
        <w:jc w:val="both"/>
        <w:rPr>
          <w:rFonts w:eastAsia="Times New Roman"/>
          <w:b/>
          <w:bCs/>
          <w:sz w:val="32"/>
          <w:rtl/>
        </w:rPr>
      </w:pPr>
      <w:r w:rsidRPr="00C54BA1">
        <w:rPr>
          <w:rFonts w:eastAsia="Times New Roman"/>
          <w:b/>
          <w:bCs/>
          <w:sz w:val="32"/>
          <w:rtl/>
        </w:rPr>
        <w:t>سابعاً:</w:t>
      </w:r>
      <w:r w:rsidRPr="00C54BA1">
        <w:rPr>
          <w:rFonts w:eastAsia="Times New Roman"/>
          <w:b/>
          <w:bCs/>
          <w:sz w:val="32"/>
          <w:u w:val="single"/>
          <w:rtl/>
        </w:rPr>
        <w:t xml:space="preserve"> عدم الأنفعال مع الشخص المنفعل: </w:t>
      </w:r>
      <w:r w:rsidR="00F2686C">
        <w:rPr>
          <w:rFonts w:eastAsia="Times New Roman" w:hint="cs"/>
          <w:b/>
          <w:bCs/>
          <w:sz w:val="32"/>
          <w:rtl/>
        </w:rPr>
        <w:t>-</w:t>
      </w:r>
    </w:p>
    <w:p w:rsidR="00C54BA1" w:rsidRPr="00C54BA1" w:rsidRDefault="00C54BA1" w:rsidP="00FD1C19">
      <w:pPr>
        <w:spacing w:after="0" w:line="240" w:lineRule="auto"/>
        <w:jc w:val="both"/>
        <w:rPr>
          <w:rFonts w:eastAsia="Times New Roman"/>
          <w:sz w:val="32"/>
          <w:rtl/>
        </w:rPr>
      </w:pPr>
      <w:r w:rsidRPr="00C54BA1">
        <w:rPr>
          <w:rFonts w:eastAsia="Times New Roman"/>
          <w:sz w:val="32"/>
          <w:rtl/>
        </w:rPr>
        <w:t>لا يجب أن ننفعل مع انفعاله فهذا يزيد الأمر سوءاً، لذا يجب اختيار الوقت المناس للنقاش.</w:t>
      </w:r>
      <w:r w:rsidRPr="00C54BA1">
        <w:rPr>
          <w:rFonts w:eastAsia="Times New Roman"/>
          <w:sz w:val="32"/>
        </w:rPr>
        <w:t xml:space="preserve"> </w:t>
      </w:r>
    </w:p>
    <w:p w:rsidR="00FD1C19" w:rsidRPr="00F2686C" w:rsidRDefault="00F2686C" w:rsidP="00FD1C19">
      <w:pPr>
        <w:spacing w:after="0" w:line="240" w:lineRule="auto"/>
        <w:jc w:val="both"/>
        <w:rPr>
          <w:rFonts w:eastAsia="Times New Roman"/>
          <w:b/>
          <w:bCs/>
          <w:sz w:val="32"/>
          <w:u w:val="single"/>
          <w:rtl/>
          <w:lang w:bidi="ar-IQ"/>
        </w:rPr>
      </w:pPr>
      <w:r w:rsidRPr="00F2686C">
        <w:rPr>
          <w:rFonts w:eastAsia="Times New Roman" w:hint="cs"/>
          <w:b/>
          <w:bCs/>
          <w:sz w:val="32"/>
          <w:u w:val="single"/>
          <w:rtl/>
        </w:rPr>
        <w:t>نصائح إضافية :-</w:t>
      </w:r>
    </w:p>
    <w:p w:rsidR="00FD1C19" w:rsidRPr="00FD1C19" w:rsidRDefault="00F2686C" w:rsidP="00FD1C19">
      <w:pPr>
        <w:spacing w:after="0" w:line="240" w:lineRule="auto"/>
        <w:jc w:val="both"/>
        <w:rPr>
          <w:rFonts w:eastAsia="Times New Roman"/>
          <w:sz w:val="32"/>
          <w:rtl/>
        </w:rPr>
      </w:pPr>
      <w:r>
        <w:rPr>
          <w:rFonts w:eastAsia="Times New Roman" w:hint="cs"/>
          <w:sz w:val="32"/>
          <w:rtl/>
        </w:rPr>
        <w:t xml:space="preserve">- </w:t>
      </w:r>
      <w:r w:rsidR="00211506" w:rsidRPr="00211506">
        <w:rPr>
          <w:rFonts w:eastAsia="Times New Roman"/>
          <w:sz w:val="32"/>
          <w:rtl/>
        </w:rPr>
        <w:t xml:space="preserve">أصغ إليه جيداً لكي تمتص انفعاله و غضبه. </w:t>
      </w:r>
    </w:p>
    <w:p w:rsidR="00FD1C19" w:rsidRPr="00FD1C19" w:rsidRDefault="00211506" w:rsidP="00FD1C19">
      <w:pPr>
        <w:spacing w:after="0" w:line="240" w:lineRule="auto"/>
        <w:jc w:val="both"/>
        <w:rPr>
          <w:rFonts w:eastAsia="Times New Roman"/>
          <w:sz w:val="32"/>
          <w:rtl/>
          <w:lang w:bidi="ar-IQ"/>
        </w:rPr>
      </w:pPr>
      <w:r w:rsidRPr="00211506">
        <w:rPr>
          <w:rFonts w:eastAsia="Times New Roman"/>
          <w:sz w:val="32"/>
          <w:rtl/>
        </w:rPr>
        <w:t xml:space="preserve">- حافظ على هدوئك معه دائماً و لا تنفعل أمامه. </w:t>
      </w:r>
    </w:p>
    <w:p w:rsidR="00FD1C19" w:rsidRPr="00FD1C19" w:rsidRDefault="00211506" w:rsidP="00FD1C19">
      <w:pPr>
        <w:spacing w:after="0" w:line="240" w:lineRule="auto"/>
        <w:jc w:val="both"/>
        <w:rPr>
          <w:rFonts w:eastAsia="Times New Roman"/>
          <w:sz w:val="32"/>
          <w:rtl/>
        </w:rPr>
      </w:pPr>
      <w:r w:rsidRPr="00211506">
        <w:rPr>
          <w:rFonts w:eastAsia="Times New Roman"/>
          <w:sz w:val="32"/>
          <w:rtl/>
        </w:rPr>
        <w:t xml:space="preserve">- لا تأخذ كلامه على أنه يمس شخصيتك. </w:t>
      </w:r>
    </w:p>
    <w:p w:rsidR="00FD1C19" w:rsidRPr="00FD1C19" w:rsidRDefault="00211506" w:rsidP="00FD1C19">
      <w:pPr>
        <w:spacing w:after="0" w:line="240" w:lineRule="auto"/>
        <w:jc w:val="both"/>
        <w:rPr>
          <w:rFonts w:eastAsia="Times New Roman"/>
          <w:sz w:val="32"/>
          <w:rtl/>
          <w:lang w:bidi="ar-IQ"/>
        </w:rPr>
      </w:pPr>
      <w:r w:rsidRPr="00211506">
        <w:rPr>
          <w:rFonts w:eastAsia="Times New Roman"/>
          <w:sz w:val="32"/>
          <w:rtl/>
        </w:rPr>
        <w:t>- تمسك بوجهة نظرك و دافع عنها بقوة الحجة و البرهان</w:t>
      </w:r>
      <w:r w:rsidRPr="00211506">
        <w:rPr>
          <w:rFonts w:eastAsia="Times New Roman"/>
          <w:sz w:val="32"/>
        </w:rPr>
        <w:t xml:space="preserve">. </w:t>
      </w:r>
    </w:p>
    <w:p w:rsidR="00FD1C19" w:rsidRPr="00FD1C19" w:rsidRDefault="00FD1C19" w:rsidP="00FD1C19">
      <w:pPr>
        <w:spacing w:after="0" w:line="240" w:lineRule="auto"/>
        <w:jc w:val="both"/>
        <w:rPr>
          <w:rFonts w:eastAsia="Times New Roman"/>
          <w:sz w:val="32"/>
          <w:rtl/>
        </w:rPr>
      </w:pPr>
      <w:r w:rsidRPr="00FD1C19">
        <w:rPr>
          <w:rFonts w:eastAsia="Times New Roman"/>
          <w:sz w:val="32"/>
          <w:rtl/>
          <w:lang w:bidi="ar-IQ"/>
        </w:rPr>
        <w:t>-</w:t>
      </w:r>
      <w:r w:rsidR="00211506" w:rsidRPr="00211506">
        <w:rPr>
          <w:rFonts w:eastAsia="Times New Roman"/>
          <w:sz w:val="32"/>
        </w:rPr>
        <w:t xml:space="preserve"> </w:t>
      </w:r>
      <w:r w:rsidR="00211506" w:rsidRPr="00211506">
        <w:rPr>
          <w:rFonts w:eastAsia="Times New Roman"/>
          <w:sz w:val="32"/>
          <w:rtl/>
        </w:rPr>
        <w:t xml:space="preserve">أعده إلى نقاط الموضوع المتفق عليها. </w:t>
      </w:r>
    </w:p>
    <w:p w:rsidR="00FD1C19" w:rsidRPr="00FD1C19" w:rsidRDefault="00211506" w:rsidP="00FD1C19">
      <w:pPr>
        <w:spacing w:after="0" w:line="240" w:lineRule="auto"/>
        <w:jc w:val="both"/>
        <w:rPr>
          <w:rFonts w:eastAsia="Times New Roman"/>
          <w:sz w:val="32"/>
          <w:rtl/>
        </w:rPr>
      </w:pPr>
      <w:r w:rsidRPr="00211506">
        <w:rPr>
          <w:rFonts w:eastAsia="Times New Roman"/>
          <w:sz w:val="32"/>
          <w:rtl/>
        </w:rPr>
        <w:t xml:space="preserve">- استخدم معه المنطق و ابتعد عن العاطفة. </w:t>
      </w:r>
    </w:p>
    <w:p w:rsidR="00FD1C19" w:rsidRPr="00FD1C19" w:rsidRDefault="00211506" w:rsidP="00FD1C19">
      <w:pPr>
        <w:spacing w:after="0" w:line="240" w:lineRule="auto"/>
        <w:jc w:val="both"/>
        <w:rPr>
          <w:rFonts w:eastAsia="Times New Roman"/>
          <w:sz w:val="32"/>
          <w:rtl/>
        </w:rPr>
      </w:pPr>
      <w:r w:rsidRPr="00211506">
        <w:rPr>
          <w:rFonts w:eastAsia="Times New Roman"/>
          <w:sz w:val="32"/>
          <w:rtl/>
        </w:rPr>
        <w:t xml:space="preserve">- ابتسم و حافظ على جو المرح. </w:t>
      </w:r>
    </w:p>
    <w:p w:rsidR="00F2686C" w:rsidRDefault="00211506" w:rsidP="00FD1C19">
      <w:pPr>
        <w:spacing w:after="0" w:line="240" w:lineRule="auto"/>
        <w:jc w:val="both"/>
        <w:rPr>
          <w:rFonts w:eastAsia="Times New Roman"/>
          <w:sz w:val="32"/>
        </w:rPr>
      </w:pPr>
      <w:r w:rsidRPr="00211506">
        <w:rPr>
          <w:rFonts w:eastAsia="Times New Roman"/>
          <w:sz w:val="32"/>
          <w:rtl/>
        </w:rPr>
        <w:t>- استعمل أسلوب : نعم ...... ولكن</w:t>
      </w:r>
      <w:r w:rsidRPr="00211506">
        <w:rPr>
          <w:rFonts w:eastAsia="Times New Roman"/>
          <w:sz w:val="32"/>
        </w:rPr>
        <w:t>.</w:t>
      </w:r>
      <w:r w:rsidR="00C54BA1" w:rsidRPr="00FD1C19">
        <w:rPr>
          <w:rFonts w:eastAsia="Times New Roman"/>
          <w:sz w:val="32"/>
        </w:rPr>
        <w:tab/>
      </w:r>
    </w:p>
    <w:p w:rsidR="00F2686C" w:rsidRDefault="00F2686C" w:rsidP="00FD1C19">
      <w:pPr>
        <w:spacing w:after="0" w:line="240" w:lineRule="auto"/>
        <w:jc w:val="both"/>
        <w:rPr>
          <w:rFonts w:eastAsia="Times New Roman"/>
          <w:sz w:val="32"/>
        </w:rPr>
      </w:pPr>
    </w:p>
    <w:p w:rsidR="00F2686C" w:rsidRDefault="00F2686C" w:rsidP="00FD1C19">
      <w:pPr>
        <w:spacing w:after="0" w:line="240" w:lineRule="auto"/>
        <w:jc w:val="both"/>
        <w:rPr>
          <w:rFonts w:eastAsia="Times New Roman"/>
          <w:sz w:val="32"/>
        </w:rPr>
      </w:pPr>
    </w:p>
    <w:p w:rsidR="00F2686C" w:rsidRPr="00F2686C" w:rsidRDefault="00F2686C" w:rsidP="00F2686C">
      <w:pPr>
        <w:spacing w:after="0" w:line="240" w:lineRule="auto"/>
        <w:jc w:val="center"/>
        <w:rPr>
          <w:rFonts w:eastAsia="Times New Roman"/>
          <w:b/>
          <w:bCs/>
          <w:sz w:val="32"/>
          <w:rtl/>
          <w:lang w:bidi="ar-IQ"/>
        </w:rPr>
      </w:pPr>
      <w:r w:rsidRPr="00F2686C">
        <w:rPr>
          <w:rFonts w:eastAsia="Times New Roman" w:hint="cs"/>
          <w:b/>
          <w:bCs/>
          <w:sz w:val="32"/>
          <w:rtl/>
          <w:lang w:bidi="ar-IQ"/>
        </w:rPr>
        <w:t>تمنياتي لكم بالموفقية</w:t>
      </w:r>
    </w:p>
    <w:p w:rsidR="00F2686C" w:rsidRDefault="00F2686C" w:rsidP="00FD1C19">
      <w:pPr>
        <w:spacing w:after="0" w:line="240" w:lineRule="auto"/>
        <w:jc w:val="both"/>
        <w:rPr>
          <w:rFonts w:eastAsia="Times New Roman"/>
          <w:sz w:val="32"/>
          <w:rtl/>
          <w:lang w:bidi="ar-IQ"/>
        </w:rPr>
      </w:pPr>
    </w:p>
    <w:p w:rsidR="00F2686C" w:rsidRPr="00F2686C" w:rsidRDefault="00F2686C" w:rsidP="00F2686C">
      <w:pPr>
        <w:spacing w:after="0" w:line="240" w:lineRule="auto"/>
        <w:ind w:left="5669"/>
        <w:jc w:val="center"/>
        <w:rPr>
          <w:b/>
          <w:bCs/>
          <w:rtl/>
          <w:lang w:bidi="ar-IQ"/>
        </w:rPr>
      </w:pPr>
      <w:r w:rsidRPr="00F2686C">
        <w:rPr>
          <w:rFonts w:hint="cs"/>
          <w:b/>
          <w:bCs/>
          <w:rtl/>
          <w:lang w:bidi="ar-IQ"/>
        </w:rPr>
        <w:t>د. سلمى حسين كامل</w:t>
      </w:r>
    </w:p>
    <w:p w:rsidR="00F2686C" w:rsidRPr="00F2686C" w:rsidRDefault="00F2686C" w:rsidP="00F2686C">
      <w:pPr>
        <w:spacing w:after="0" w:line="240" w:lineRule="auto"/>
        <w:ind w:left="5669"/>
        <w:jc w:val="center"/>
        <w:rPr>
          <w:b/>
          <w:bCs/>
          <w:rtl/>
          <w:lang w:bidi="ar-IQ"/>
        </w:rPr>
      </w:pPr>
      <w:r w:rsidRPr="00F2686C">
        <w:rPr>
          <w:rFonts w:hint="cs"/>
          <w:b/>
          <w:bCs/>
          <w:rtl/>
          <w:lang w:bidi="ar-IQ"/>
        </w:rPr>
        <w:t>مديرة وحدة الإرشاد النفسي</w:t>
      </w:r>
    </w:p>
    <w:p w:rsidR="00F2686C" w:rsidRPr="00F2686C" w:rsidRDefault="00F2686C" w:rsidP="00F2686C">
      <w:pPr>
        <w:spacing w:after="0" w:line="240" w:lineRule="auto"/>
        <w:ind w:left="5669"/>
        <w:jc w:val="center"/>
        <w:rPr>
          <w:b/>
          <w:bCs/>
          <w:rtl/>
          <w:lang w:bidi="ar-IQ"/>
        </w:rPr>
      </w:pPr>
      <w:r w:rsidRPr="00F2686C">
        <w:rPr>
          <w:rFonts w:hint="cs"/>
          <w:b/>
          <w:bCs/>
          <w:rtl/>
          <w:lang w:bidi="ar-IQ"/>
        </w:rPr>
        <w:t xml:space="preserve">كلية التربية الأساسية </w:t>
      </w:r>
      <w:r w:rsidRPr="00F2686C">
        <w:rPr>
          <w:b/>
          <w:bCs/>
          <w:rtl/>
          <w:lang w:bidi="ar-IQ"/>
        </w:rPr>
        <w:t>–</w:t>
      </w:r>
      <w:r w:rsidRPr="00F2686C">
        <w:rPr>
          <w:rFonts w:hint="cs"/>
          <w:b/>
          <w:bCs/>
          <w:rtl/>
          <w:lang w:bidi="ar-IQ"/>
        </w:rPr>
        <w:t xml:space="preserve"> جامعة ديالى</w:t>
      </w:r>
    </w:p>
    <w:p w:rsidR="00C54BA1" w:rsidRPr="00F2686C" w:rsidRDefault="00A44D0E" w:rsidP="00F2686C">
      <w:pPr>
        <w:spacing w:after="0" w:line="240" w:lineRule="auto"/>
        <w:ind w:left="5669"/>
        <w:jc w:val="center"/>
        <w:rPr>
          <w:b/>
          <w:bCs/>
          <w:rtl/>
        </w:rPr>
      </w:pPr>
      <w:r>
        <w:rPr>
          <w:rFonts w:hint="cs"/>
          <w:b/>
          <w:bCs/>
          <w:rtl/>
          <w:lang w:bidi="ar-IQ"/>
        </w:rPr>
        <w:t xml:space="preserve"> </w:t>
      </w:r>
      <w:bookmarkStart w:id="0" w:name="_GoBack"/>
      <w:bookmarkEnd w:id="0"/>
    </w:p>
    <w:sectPr w:rsidR="00C54BA1" w:rsidRPr="00F2686C" w:rsidSect="006F5C99">
      <w:headerReference w:type="default" r:id="rId8"/>
      <w:pgSz w:w="11906" w:h="16838"/>
      <w:pgMar w:top="1134" w:right="1134" w:bottom="1134" w:left="1134" w:header="709" w:footer="709" w:gutter="0"/>
      <w:pgBorders w:offsetFrom="page">
        <w:top w:val="twistedLines1" w:sz="14" w:space="24" w:color="auto"/>
        <w:left w:val="twistedLines1" w:sz="14" w:space="24" w:color="auto"/>
        <w:bottom w:val="twistedLines1" w:sz="14" w:space="24" w:color="auto"/>
        <w:right w:val="twistedLines1" w:sz="1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03D9" w:rsidRDefault="00E103D9" w:rsidP="00FD1C19">
      <w:pPr>
        <w:spacing w:after="0" w:line="240" w:lineRule="auto"/>
      </w:pPr>
      <w:r>
        <w:separator/>
      </w:r>
    </w:p>
  </w:endnote>
  <w:endnote w:type="continuationSeparator" w:id="0">
    <w:p w:rsidR="00E103D9" w:rsidRDefault="00E103D9" w:rsidP="00FD1C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Simplified Arabic">
    <w:panose1 w:val="02020603050405020304"/>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 w:name="AdvertisingExtraBold">
    <w:panose1 w:val="00000000000000000000"/>
    <w:charset w:val="B2"/>
    <w:family w:val="auto"/>
    <w:pitch w:val="variable"/>
    <w:sig w:usb0="00002001" w:usb1="00000000" w:usb2="00000000" w:usb3="00000000" w:csb0="00000040" w:csb1="00000000"/>
  </w:font>
  <w:font w:name="AdvertisingBold">
    <w:panose1 w:val="00000000000000000000"/>
    <w:charset w:val="B2"/>
    <w:family w:val="auto"/>
    <w:pitch w:val="variable"/>
    <w:sig w:usb0="00002001" w:usb1="00000000" w:usb2="00000000"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03D9" w:rsidRDefault="00E103D9" w:rsidP="00FD1C19">
      <w:pPr>
        <w:spacing w:after="0" w:line="240" w:lineRule="auto"/>
      </w:pPr>
      <w:r>
        <w:separator/>
      </w:r>
    </w:p>
  </w:footnote>
  <w:footnote w:type="continuationSeparator" w:id="0">
    <w:p w:rsidR="00E103D9" w:rsidRDefault="00E103D9" w:rsidP="00FD1C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1C19" w:rsidRDefault="00FD1C19" w:rsidP="00FD1C19">
    <w:pPr>
      <w:spacing w:after="0" w:line="240" w:lineRule="auto"/>
      <w:ind w:left="-1"/>
      <w:jc w:val="center"/>
      <w:rPr>
        <w:sz w:val="32"/>
        <w:rtl/>
        <w:lang w:bidi="ar-IQ"/>
      </w:rPr>
    </w:pPr>
    <w:r>
      <w:rPr>
        <w:rFonts w:cs="AdvertisingBold" w:hint="cs"/>
        <w:sz w:val="20"/>
        <w:szCs w:val="20"/>
        <w:rtl/>
        <w:lang w:bidi="ar-IQ"/>
      </w:rPr>
      <w:t>سمات الشخصية الانفعالية في الاوساط الجامعية وسبل التعامل معها</w:t>
    </w:r>
  </w:p>
  <w:p w:rsidR="00FD1C19" w:rsidRPr="00FD1C19" w:rsidRDefault="00FD1C19" w:rsidP="00FD1C19">
    <w:pPr>
      <w:pStyle w:val="a6"/>
      <w:ind w:left="6377"/>
      <w:jc w:val="center"/>
      <w:rPr>
        <w:rFonts w:cs="AdvertisingBold"/>
        <w:sz w:val="16"/>
        <w:szCs w:val="16"/>
        <w:rtl/>
        <w:lang w:bidi="ar-IQ"/>
      </w:rPr>
    </w:pPr>
    <w:r>
      <w:rPr>
        <w:rFonts w:cs="AdvertisingBold" w:hint="cs"/>
        <w:sz w:val="16"/>
        <w:szCs w:val="16"/>
        <w:rtl/>
        <w:lang w:bidi="ar-IQ"/>
      </w:rPr>
      <w:t>الدكتورة :</w:t>
    </w:r>
    <w:r w:rsidRPr="00FD1C19">
      <w:rPr>
        <w:rFonts w:cs="AdvertisingBold" w:hint="cs"/>
        <w:sz w:val="16"/>
        <w:szCs w:val="16"/>
        <w:rtl/>
        <w:lang w:bidi="ar-IQ"/>
      </w:rPr>
      <w:t xml:space="preserve"> سلمى حسين كامل</w:t>
    </w:r>
  </w:p>
  <w:p w:rsidR="00FD1C19" w:rsidRPr="00FD1C19" w:rsidRDefault="00FD1C19" w:rsidP="00FD1C19">
    <w:pPr>
      <w:pStyle w:val="a6"/>
      <w:ind w:left="6377"/>
      <w:jc w:val="center"/>
      <w:rPr>
        <w:rFonts w:cs="AdvertisingBold"/>
        <w:sz w:val="16"/>
        <w:szCs w:val="16"/>
        <w:rtl/>
        <w:lang w:bidi="ar-IQ"/>
      </w:rPr>
    </w:pPr>
    <w:r w:rsidRPr="00FD1C19">
      <w:rPr>
        <w:rFonts w:cs="AdvertisingBold" w:hint="cs"/>
        <w:sz w:val="16"/>
        <w:szCs w:val="16"/>
        <w:rtl/>
        <w:lang w:bidi="ar-IQ"/>
      </w:rPr>
      <w:t>مديرة وحدة الارشاد النفسي</w:t>
    </w:r>
  </w:p>
  <w:p w:rsidR="00FD1C19" w:rsidRDefault="00FD1C19" w:rsidP="00FD1C19">
    <w:pPr>
      <w:pStyle w:val="a6"/>
      <w:ind w:left="6377"/>
      <w:jc w:val="center"/>
      <w:rPr>
        <w:rFonts w:cs="AdvertisingBold"/>
        <w:sz w:val="20"/>
        <w:szCs w:val="20"/>
        <w:rtl/>
        <w:lang w:bidi="ar-IQ"/>
      </w:rPr>
    </w:pPr>
    <w:r w:rsidRPr="00FD1C19">
      <w:rPr>
        <w:rFonts w:cs="AdvertisingBold" w:hint="cs"/>
        <w:sz w:val="16"/>
        <w:szCs w:val="16"/>
        <w:rtl/>
        <w:lang w:bidi="ar-IQ"/>
      </w:rPr>
      <w:t xml:space="preserve">كلية التربية الأساسية </w:t>
    </w:r>
    <w:r w:rsidRPr="00FD1C19">
      <w:rPr>
        <w:rFonts w:cs="AdvertisingBold"/>
        <w:sz w:val="16"/>
        <w:szCs w:val="16"/>
        <w:rtl/>
        <w:lang w:bidi="ar-IQ"/>
      </w:rPr>
      <w:t>–</w:t>
    </w:r>
    <w:r w:rsidRPr="00FD1C19">
      <w:rPr>
        <w:rFonts w:cs="AdvertisingBold" w:hint="cs"/>
        <w:sz w:val="16"/>
        <w:szCs w:val="16"/>
        <w:rtl/>
        <w:lang w:bidi="ar-IQ"/>
      </w:rPr>
      <w:t xml:space="preserve"> جامعة ديالى</w:t>
    </w:r>
  </w:p>
  <w:p w:rsidR="00FD1C19" w:rsidRPr="00FD1C19" w:rsidRDefault="00FD1C19">
    <w:pPr>
      <w:pStyle w:val="a6"/>
      <w:rPr>
        <w:rFonts w:cs="AdvertisingBold"/>
        <w:sz w:val="20"/>
        <w:szCs w:val="20"/>
        <w:lang w:bidi="ar-IQ"/>
      </w:rPr>
    </w:pPr>
    <w:r>
      <w:rPr>
        <w:rFonts w:cs="AdvertisingBold" w:hint="cs"/>
        <w:sz w:val="20"/>
        <w:szCs w:val="20"/>
        <w:rtl/>
        <w:lang w:bidi="ar-IQ"/>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B60B1C"/>
    <w:multiLevelType w:val="hybridMultilevel"/>
    <w:tmpl w:val="9F9CC742"/>
    <w:lvl w:ilvl="0" w:tplc="C23AC46A">
      <w:start w:val="1"/>
      <w:numFmt w:val="decimal"/>
      <w:lvlText w:val="%1."/>
      <w:lvlJc w:val="left"/>
      <w:pPr>
        <w:ind w:left="374" w:hanging="375"/>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1">
    <w:nsid w:val="202867FD"/>
    <w:multiLevelType w:val="multilevel"/>
    <w:tmpl w:val="202225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13C2C19"/>
    <w:multiLevelType w:val="multilevel"/>
    <w:tmpl w:val="0720A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E925F36"/>
    <w:multiLevelType w:val="hybridMultilevel"/>
    <w:tmpl w:val="CB6C79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Marlett" w:hAnsi="Marlett"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Marlett" w:hAnsi="Marlett"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Marlett" w:hAnsi="Marlett" w:hint="default"/>
      </w:rPr>
    </w:lvl>
  </w:abstractNum>
  <w:abstractNum w:abstractNumId="4">
    <w:nsid w:val="3D134090"/>
    <w:multiLevelType w:val="hybridMultilevel"/>
    <w:tmpl w:val="3C620E5A"/>
    <w:lvl w:ilvl="0" w:tplc="0409000F">
      <w:start w:val="1"/>
      <w:numFmt w:val="decimal"/>
      <w:lvlText w:val="%1."/>
      <w:lvlJc w:val="left"/>
      <w:pPr>
        <w:ind w:left="719" w:hanging="360"/>
      </w:pPr>
    </w:lvl>
    <w:lvl w:ilvl="1" w:tplc="04090019" w:tentative="1">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abstractNum w:abstractNumId="5">
    <w:nsid w:val="3DFD4E27"/>
    <w:multiLevelType w:val="multilevel"/>
    <w:tmpl w:val="F6F83E9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A4271EA"/>
    <w:multiLevelType w:val="multilevel"/>
    <w:tmpl w:val="ED624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8AC6983"/>
    <w:multiLevelType w:val="multilevel"/>
    <w:tmpl w:val="4314ED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5"/>
  </w:num>
  <w:num w:numId="3">
    <w:abstractNumId w:val="2"/>
  </w:num>
  <w:num w:numId="4">
    <w:abstractNumId w:val="3"/>
  </w:num>
  <w:num w:numId="5">
    <w:abstractNumId w:val="6"/>
  </w:num>
  <w:num w:numId="6">
    <w:abstractNumId w:val="1"/>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4BA1"/>
    <w:rsid w:val="000A4916"/>
    <w:rsid w:val="00151D23"/>
    <w:rsid w:val="001A38B2"/>
    <w:rsid w:val="00211506"/>
    <w:rsid w:val="002E6F4B"/>
    <w:rsid w:val="006F5C99"/>
    <w:rsid w:val="008A2CD4"/>
    <w:rsid w:val="00A278E7"/>
    <w:rsid w:val="00A44D0E"/>
    <w:rsid w:val="00AB3F1F"/>
    <w:rsid w:val="00BE674B"/>
    <w:rsid w:val="00C54BA1"/>
    <w:rsid w:val="00CE5294"/>
    <w:rsid w:val="00DF6227"/>
    <w:rsid w:val="00E103D9"/>
    <w:rsid w:val="00F2686C"/>
    <w:rsid w:val="00FD1C1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rsid w:val="008A2CD4"/>
    <w:pPr>
      <w:bidi/>
    </w:pPr>
    <w:rPr>
      <w:rFonts w:ascii="Simplified Arabic" w:hAnsi="Simplified Arabic" w:cs="Simplified Arabic"/>
      <w:szCs w:val="32"/>
    </w:rPr>
  </w:style>
  <w:style w:type="paragraph" w:styleId="1">
    <w:name w:val="heading 1"/>
    <w:basedOn w:val="a"/>
    <w:next w:val="a"/>
    <w:link w:val="1Char"/>
    <w:uiPriority w:val="9"/>
    <w:qFormat/>
    <w:rsid w:val="00CE529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CE5294"/>
    <w:rPr>
      <w:rFonts w:asciiTheme="majorHAnsi" w:eastAsiaTheme="majorEastAsia" w:hAnsiTheme="majorHAnsi" w:cstheme="majorBidi"/>
      <w:b/>
      <w:bCs/>
      <w:color w:val="365F91" w:themeColor="accent1" w:themeShade="BF"/>
      <w:sz w:val="28"/>
      <w:szCs w:val="28"/>
    </w:rPr>
  </w:style>
  <w:style w:type="paragraph" w:styleId="a3">
    <w:name w:val="Normal (Web)"/>
    <w:basedOn w:val="a"/>
    <w:uiPriority w:val="99"/>
    <w:semiHidden/>
    <w:unhideWhenUsed/>
    <w:rsid w:val="00C54BA1"/>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C54BA1"/>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ight">
    <w:name w:val="right"/>
    <w:basedOn w:val="a"/>
    <w:rsid w:val="00BE674B"/>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BE674B"/>
    <w:rPr>
      <w:b/>
      <w:bCs/>
    </w:rPr>
  </w:style>
  <w:style w:type="paragraph" w:styleId="a6">
    <w:name w:val="header"/>
    <w:basedOn w:val="a"/>
    <w:link w:val="Char"/>
    <w:uiPriority w:val="99"/>
    <w:unhideWhenUsed/>
    <w:rsid w:val="00FD1C19"/>
    <w:pPr>
      <w:tabs>
        <w:tab w:val="center" w:pos="4153"/>
        <w:tab w:val="right" w:pos="8306"/>
      </w:tabs>
      <w:spacing w:after="0" w:line="240" w:lineRule="auto"/>
    </w:pPr>
  </w:style>
  <w:style w:type="character" w:customStyle="1" w:styleId="Char">
    <w:name w:val="رأس الصفحة Char"/>
    <w:basedOn w:val="a0"/>
    <w:link w:val="a6"/>
    <w:uiPriority w:val="99"/>
    <w:rsid w:val="00FD1C19"/>
    <w:rPr>
      <w:rFonts w:ascii="Simplified Arabic" w:hAnsi="Simplified Arabic" w:cs="Simplified Arabic"/>
      <w:szCs w:val="32"/>
    </w:rPr>
  </w:style>
  <w:style w:type="paragraph" w:styleId="a7">
    <w:name w:val="footer"/>
    <w:basedOn w:val="a"/>
    <w:link w:val="Char0"/>
    <w:uiPriority w:val="99"/>
    <w:unhideWhenUsed/>
    <w:rsid w:val="00FD1C19"/>
    <w:pPr>
      <w:tabs>
        <w:tab w:val="center" w:pos="4153"/>
        <w:tab w:val="right" w:pos="8306"/>
      </w:tabs>
      <w:spacing w:after="0" w:line="240" w:lineRule="auto"/>
    </w:pPr>
  </w:style>
  <w:style w:type="character" w:customStyle="1" w:styleId="Char0">
    <w:name w:val="تذييل الصفحة Char"/>
    <w:basedOn w:val="a0"/>
    <w:link w:val="a7"/>
    <w:uiPriority w:val="99"/>
    <w:rsid w:val="00FD1C19"/>
    <w:rPr>
      <w:rFonts w:ascii="Simplified Arabic" w:hAnsi="Simplified Arabic" w:cs="Simplified Arabic"/>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rsid w:val="008A2CD4"/>
    <w:pPr>
      <w:bidi/>
    </w:pPr>
    <w:rPr>
      <w:rFonts w:ascii="Simplified Arabic" w:hAnsi="Simplified Arabic" w:cs="Simplified Arabic"/>
      <w:szCs w:val="32"/>
    </w:rPr>
  </w:style>
  <w:style w:type="paragraph" w:styleId="1">
    <w:name w:val="heading 1"/>
    <w:basedOn w:val="a"/>
    <w:next w:val="a"/>
    <w:link w:val="1Char"/>
    <w:uiPriority w:val="9"/>
    <w:qFormat/>
    <w:rsid w:val="00CE529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CE5294"/>
    <w:rPr>
      <w:rFonts w:asciiTheme="majorHAnsi" w:eastAsiaTheme="majorEastAsia" w:hAnsiTheme="majorHAnsi" w:cstheme="majorBidi"/>
      <w:b/>
      <w:bCs/>
      <w:color w:val="365F91" w:themeColor="accent1" w:themeShade="BF"/>
      <w:sz w:val="28"/>
      <w:szCs w:val="28"/>
    </w:rPr>
  </w:style>
  <w:style w:type="paragraph" w:styleId="a3">
    <w:name w:val="Normal (Web)"/>
    <w:basedOn w:val="a"/>
    <w:uiPriority w:val="99"/>
    <w:semiHidden/>
    <w:unhideWhenUsed/>
    <w:rsid w:val="00C54BA1"/>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C54BA1"/>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ight">
    <w:name w:val="right"/>
    <w:basedOn w:val="a"/>
    <w:rsid w:val="00BE674B"/>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BE674B"/>
    <w:rPr>
      <w:b/>
      <w:bCs/>
    </w:rPr>
  </w:style>
  <w:style w:type="paragraph" w:styleId="a6">
    <w:name w:val="header"/>
    <w:basedOn w:val="a"/>
    <w:link w:val="Char"/>
    <w:uiPriority w:val="99"/>
    <w:unhideWhenUsed/>
    <w:rsid w:val="00FD1C19"/>
    <w:pPr>
      <w:tabs>
        <w:tab w:val="center" w:pos="4153"/>
        <w:tab w:val="right" w:pos="8306"/>
      </w:tabs>
      <w:spacing w:after="0" w:line="240" w:lineRule="auto"/>
    </w:pPr>
  </w:style>
  <w:style w:type="character" w:customStyle="1" w:styleId="Char">
    <w:name w:val="رأس الصفحة Char"/>
    <w:basedOn w:val="a0"/>
    <w:link w:val="a6"/>
    <w:uiPriority w:val="99"/>
    <w:rsid w:val="00FD1C19"/>
    <w:rPr>
      <w:rFonts w:ascii="Simplified Arabic" w:hAnsi="Simplified Arabic" w:cs="Simplified Arabic"/>
      <w:szCs w:val="32"/>
    </w:rPr>
  </w:style>
  <w:style w:type="paragraph" w:styleId="a7">
    <w:name w:val="footer"/>
    <w:basedOn w:val="a"/>
    <w:link w:val="Char0"/>
    <w:uiPriority w:val="99"/>
    <w:unhideWhenUsed/>
    <w:rsid w:val="00FD1C19"/>
    <w:pPr>
      <w:tabs>
        <w:tab w:val="center" w:pos="4153"/>
        <w:tab w:val="right" w:pos="8306"/>
      </w:tabs>
      <w:spacing w:after="0" w:line="240" w:lineRule="auto"/>
    </w:pPr>
  </w:style>
  <w:style w:type="character" w:customStyle="1" w:styleId="Char0">
    <w:name w:val="تذييل الصفحة Char"/>
    <w:basedOn w:val="a0"/>
    <w:link w:val="a7"/>
    <w:uiPriority w:val="99"/>
    <w:rsid w:val="00FD1C19"/>
    <w:rPr>
      <w:rFonts w:ascii="Simplified Arabic" w:hAnsi="Simplified Arabic" w:cs="Simplified Arabic"/>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5033391">
      <w:bodyDiv w:val="1"/>
      <w:marLeft w:val="0"/>
      <w:marRight w:val="0"/>
      <w:marTop w:val="0"/>
      <w:marBottom w:val="0"/>
      <w:divBdr>
        <w:top w:val="none" w:sz="0" w:space="0" w:color="auto"/>
        <w:left w:val="none" w:sz="0" w:space="0" w:color="auto"/>
        <w:bottom w:val="none" w:sz="0" w:space="0" w:color="auto"/>
        <w:right w:val="none" w:sz="0" w:space="0" w:color="auto"/>
      </w:divBdr>
    </w:div>
    <w:div w:id="1480001457">
      <w:bodyDiv w:val="1"/>
      <w:marLeft w:val="0"/>
      <w:marRight w:val="0"/>
      <w:marTop w:val="0"/>
      <w:marBottom w:val="0"/>
      <w:divBdr>
        <w:top w:val="none" w:sz="0" w:space="0" w:color="auto"/>
        <w:left w:val="none" w:sz="0" w:space="0" w:color="auto"/>
        <w:bottom w:val="none" w:sz="0" w:space="0" w:color="auto"/>
        <w:right w:val="none" w:sz="0" w:space="0" w:color="auto"/>
      </w:divBdr>
    </w:div>
    <w:div w:id="1915506987">
      <w:bodyDiv w:val="1"/>
      <w:marLeft w:val="0"/>
      <w:marRight w:val="0"/>
      <w:marTop w:val="0"/>
      <w:marBottom w:val="0"/>
      <w:divBdr>
        <w:top w:val="none" w:sz="0" w:space="0" w:color="auto"/>
        <w:left w:val="none" w:sz="0" w:space="0" w:color="auto"/>
        <w:bottom w:val="none" w:sz="0" w:space="0" w:color="auto"/>
        <w:right w:val="none" w:sz="0" w:space="0" w:color="auto"/>
      </w:divBdr>
      <w:divsChild>
        <w:div w:id="12474952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6</Pages>
  <Words>1250</Words>
  <Characters>7125</Characters>
  <Application>Microsoft Office Word</Application>
  <DocSecurity>0</DocSecurity>
  <Lines>59</Lines>
  <Paragraphs>16</Paragraphs>
  <ScaleCrop>false</ScaleCrop>
  <HeadingPairs>
    <vt:vector size="2" baseType="variant">
      <vt:variant>
        <vt:lpstr>العنوان</vt:lpstr>
      </vt:variant>
      <vt:variant>
        <vt:i4>1</vt:i4>
      </vt:variant>
    </vt:vector>
  </HeadingPairs>
  <TitlesOfParts>
    <vt:vector size="1" baseType="lpstr">
      <vt:lpstr/>
    </vt:vector>
  </TitlesOfParts>
  <Company>المستقبل للحاسبات - سنجار</Company>
  <LinksUpToDate>false</LinksUpToDate>
  <CharactersWithSpaces>8359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7</cp:revision>
  <dcterms:created xsi:type="dcterms:W3CDTF">2016-03-23T17:37:00Z</dcterms:created>
  <dcterms:modified xsi:type="dcterms:W3CDTF">2016-10-10T06:25:00Z</dcterms:modified>
</cp:coreProperties>
</file>